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CB0EE" w14:textId="168FED01" w:rsidR="001D1AC2" w:rsidRPr="00465067" w:rsidRDefault="001D1AC2" w:rsidP="001D1AC2">
      <w:pPr>
        <w:spacing w:after="0" w:line="240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1</w:t>
      </w:r>
      <w:r w:rsidRPr="00465067">
        <w:rPr>
          <w:rFonts w:ascii="Cambria" w:hAnsi="Cambria"/>
          <w:b/>
          <w:bCs/>
        </w:rPr>
        <w:t xml:space="preserve"> do </w:t>
      </w:r>
      <w:r>
        <w:rPr>
          <w:rFonts w:ascii="Cambria" w:hAnsi="Cambria"/>
          <w:b/>
          <w:bCs/>
        </w:rPr>
        <w:t>SIWZ</w:t>
      </w:r>
    </w:p>
    <w:p w14:paraId="6D0C56B3" w14:textId="273B0369" w:rsidR="001D1AC2" w:rsidRPr="00A334AE" w:rsidRDefault="001D1AC2" w:rsidP="001D1AC2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>
        <w:rPr>
          <w:rFonts w:ascii="Cambria" w:hAnsi="Cambria"/>
          <w:b/>
          <w:bCs/>
          <w:sz w:val="26"/>
          <w:szCs w:val="26"/>
        </w:rPr>
        <w:t>Opis przedmiotu zamówienia</w:t>
      </w:r>
    </w:p>
    <w:p w14:paraId="0D6712BB" w14:textId="77777777" w:rsidR="001D1AC2" w:rsidRPr="006D2729" w:rsidRDefault="001D1AC2" w:rsidP="001D1AC2">
      <w:pPr>
        <w:tabs>
          <w:tab w:val="left" w:pos="567"/>
        </w:tabs>
        <w:spacing w:after="0" w:line="240" w:lineRule="auto"/>
        <w:contextualSpacing/>
        <w:jc w:val="center"/>
        <w:rPr>
          <w:rFonts w:ascii="Cambria" w:hAnsi="Cambria"/>
          <w:b/>
          <w:bCs/>
        </w:rPr>
      </w:pPr>
      <w:r w:rsidRPr="00F33A8C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Pr="003D287B">
        <w:rPr>
          <w:rFonts w:ascii="Cambria" w:hAnsi="Cambria"/>
          <w:b/>
          <w:bCs/>
        </w:rPr>
        <w:t>RRG.271.1.29.2018</w:t>
      </w:r>
      <w:r w:rsidRPr="00F33A8C">
        <w:rPr>
          <w:rFonts w:ascii="Cambria" w:hAnsi="Cambria"/>
          <w:bCs/>
          <w:shd w:val="clear" w:color="auto" w:fill="FFFFFF"/>
        </w:rPr>
        <w:t>)</w:t>
      </w:r>
    </w:p>
    <w:p w14:paraId="51F73E34" w14:textId="77777777" w:rsidR="00E14713" w:rsidRPr="00E14713" w:rsidRDefault="00E14713" w:rsidP="00E14713">
      <w:pPr>
        <w:widowControl w:val="0"/>
        <w:spacing w:after="0"/>
        <w:ind w:right="160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p w14:paraId="151A27F6" w14:textId="77777777" w:rsidR="00E14713" w:rsidRPr="00E14713" w:rsidRDefault="00E14713" w:rsidP="00E14713">
      <w:pPr>
        <w:widowControl w:val="0"/>
        <w:spacing w:after="0"/>
        <w:ind w:right="160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  <w:r w:rsidRPr="00E14713"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>SZCZEGÓŁOWY OPIS PRZEDMIOTU ZAMÓWIENIA</w:t>
      </w:r>
    </w:p>
    <w:p w14:paraId="277BBE64" w14:textId="77777777" w:rsidR="00E14713" w:rsidRPr="00E14713" w:rsidRDefault="00E14713" w:rsidP="00E14713">
      <w:pPr>
        <w:widowControl w:val="0"/>
        <w:spacing w:after="0"/>
        <w:ind w:left="120" w:right="6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5143DABE" w14:textId="77777777" w:rsidR="00E14713" w:rsidRPr="00E14713" w:rsidRDefault="00E14713" w:rsidP="00E14713">
      <w:pPr>
        <w:widowControl w:val="0"/>
        <w:spacing w:after="0"/>
        <w:ind w:left="120" w:right="6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Przedmiotem zamówienia jest </w:t>
      </w:r>
      <w:r w:rsidRPr="00E14713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 xml:space="preserve">odbiór i transport do RIPOK-u zmieszanych odpadów komunalnych oraz odbiór, transport i zagospodarowanie selektywnie zbieranych odpadów komunalnych z nieruchomości położonych na terenie gminy </w:t>
      </w:r>
      <w:r w:rsidR="006534BB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>Olszanica</w:t>
      </w: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.</w:t>
      </w:r>
    </w:p>
    <w:p w14:paraId="332B91C0" w14:textId="77777777" w:rsidR="00E14713" w:rsidRPr="00E14713" w:rsidRDefault="00E14713" w:rsidP="00E14713">
      <w:pPr>
        <w:widowControl w:val="0"/>
        <w:spacing w:after="0"/>
        <w:ind w:left="120" w:right="6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Niesegregowane (zmieszane) odpady komunalne należy dostarczyć do Regionalnej Instalacji do Przetwarzania Odpadów Komunalnych – Zakład Unieszkodliwiania Odpadów w Krośnie przy ul. Białobrzeskie 108 (z</w:t>
      </w:r>
      <w:r w:rsidR="00A92C5D">
        <w:rPr>
          <w:rFonts w:ascii="Times New Roman" w:eastAsia="Courier New" w:hAnsi="Times New Roman" w:cs="Courier New"/>
          <w:sz w:val="24"/>
          <w:szCs w:val="24"/>
          <w:lang w:eastAsia="pl-PL"/>
        </w:rPr>
        <w:t>wanej RIPOK), z którą Gmina Olszanica</w:t>
      </w: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posiada zawarte stosowane porozumienie.</w:t>
      </w:r>
    </w:p>
    <w:p w14:paraId="29834DB7" w14:textId="77777777" w:rsidR="00E14713" w:rsidRPr="00E14713" w:rsidRDefault="00E14713" w:rsidP="00E14713">
      <w:pPr>
        <w:widowControl w:val="0"/>
        <w:spacing w:after="0"/>
        <w:ind w:left="120" w:right="60"/>
        <w:jc w:val="both"/>
        <w:rPr>
          <w:rFonts w:ascii="Times New Roman" w:eastAsia="Courier New" w:hAnsi="Times New Roman" w:cs="Courier New"/>
          <w:color w:val="FF0000"/>
          <w:sz w:val="24"/>
          <w:szCs w:val="24"/>
          <w:lang w:eastAsia="pl-PL"/>
        </w:rPr>
      </w:pPr>
    </w:p>
    <w:p w14:paraId="2D492C97" w14:textId="77777777" w:rsidR="00E14713" w:rsidRPr="00E14713" w:rsidRDefault="00E14713" w:rsidP="00E14713">
      <w:pPr>
        <w:widowControl w:val="0"/>
        <w:numPr>
          <w:ilvl w:val="0"/>
          <w:numId w:val="13"/>
        </w:numPr>
        <w:spacing w:before="120" w:after="0" w:line="240" w:lineRule="auto"/>
        <w:contextualSpacing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Szczegółowe dane charakteryzujące zamówienie.</w:t>
      </w:r>
    </w:p>
    <w:p w14:paraId="6B405ECA" w14:textId="77777777" w:rsidR="00E14713" w:rsidRPr="00E14713" w:rsidRDefault="00A92C5D" w:rsidP="00E14713">
      <w:pPr>
        <w:widowControl w:val="0"/>
        <w:numPr>
          <w:ilvl w:val="1"/>
          <w:numId w:val="20"/>
        </w:numPr>
        <w:tabs>
          <w:tab w:val="left" w:pos="426"/>
        </w:tabs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Powierzchnia gminy Olszanica wynosi 94,02</w:t>
      </w:r>
      <w:r w:rsidR="00E14713"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km</w:t>
      </w:r>
      <w:r w:rsidR="00E14713" w:rsidRPr="00E14713">
        <w:rPr>
          <w:rFonts w:ascii="Times New Roman" w:eastAsia="Courier New" w:hAnsi="Times New Roman" w:cs="Courier New"/>
          <w:color w:val="000000"/>
          <w:sz w:val="24"/>
          <w:szCs w:val="24"/>
          <w:vertAlign w:val="superscript"/>
          <w:lang w:eastAsia="pl-PL"/>
        </w:rPr>
        <w:t>2</w:t>
      </w:r>
      <w:r w:rsidR="00E14713"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. Obszar Gminy 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obejmuje 8 miejscowości wiejskich: Uherce Mineralne, Orelec, Zwierzyń, Rudenka, Olszanica, Stefkowa, Wańkowa, Paszowa.</w:t>
      </w:r>
    </w:p>
    <w:p w14:paraId="1F816598" w14:textId="77777777" w:rsidR="00E14713" w:rsidRPr="00E14713" w:rsidRDefault="00E14713" w:rsidP="00E14713">
      <w:pPr>
        <w:widowControl w:val="0"/>
        <w:numPr>
          <w:ilvl w:val="1"/>
          <w:numId w:val="20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Odbiorem odpadów objęte są nieruchomości, na których zamieszkują mieszkańcy oraz nieruchomości, na których nie zamieszkują mieszkańcy a powstają odpady komunalne.</w:t>
      </w:r>
    </w:p>
    <w:p w14:paraId="42233596" w14:textId="2E9437D0" w:rsidR="00E14713" w:rsidRPr="00DC2AA2" w:rsidRDefault="00E14713" w:rsidP="00E14713">
      <w:pPr>
        <w:widowControl w:val="0"/>
        <w:numPr>
          <w:ilvl w:val="1"/>
          <w:numId w:val="20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Szacunkowa liczba mieszkańców objętych odbiorem odpadów wynosi</w:t>
      </w:r>
      <w:r w:rsidRPr="00E1471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 xml:space="preserve"> </w:t>
      </w:r>
      <w:r w:rsidR="00A92C5D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5044</w:t>
      </w:r>
      <w:r w:rsidR="00A92C5D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osoby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, szacunkowa liczba nieruchomości zamieszkałych wynosi </w:t>
      </w:r>
      <w:r w:rsidR="00A92C5D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1</w:t>
      </w:r>
      <w:r w:rsidR="00A03229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269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oraz nieruchomości niezamieszkałych, na których powstają odpady komunalne objętych odbiorem odpadów </w:t>
      </w:r>
      <w:r w:rsidRPr="00DC2AA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wynosi </w:t>
      </w:r>
      <w:r w:rsidR="00340FC9" w:rsidRPr="00DC2AA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42</w:t>
      </w:r>
      <w:r w:rsidRPr="00DC2AA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 xml:space="preserve"> </w:t>
      </w:r>
      <w:r w:rsidRPr="00DC2AA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w tym </w:t>
      </w:r>
      <w:r w:rsidRPr="00DC2AA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 xml:space="preserve"> </w:t>
      </w:r>
      <w:r w:rsidRPr="00DC2AA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obiekty użyteczności publicznej i </w:t>
      </w:r>
      <w:r w:rsidR="00340FC9" w:rsidRPr="00DC2AA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9</w:t>
      </w:r>
      <w:r w:rsidRPr="00DC2AA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cmentarzy oraz </w:t>
      </w:r>
      <w:r w:rsidR="00B9025C" w:rsidRPr="00DC2AA2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>48</w:t>
      </w:r>
      <w:r w:rsidRPr="00DC2AA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domków letniskowych.</w:t>
      </w:r>
    </w:p>
    <w:p w14:paraId="5BCB8C43" w14:textId="77777777" w:rsidR="00E14713" w:rsidRPr="00E14713" w:rsidRDefault="00E14713" w:rsidP="00E14713">
      <w:pPr>
        <w:widowControl w:val="0"/>
        <w:spacing w:after="0"/>
        <w:ind w:left="360" w:right="6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DC2AA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Uwaga: Ilości nieruchomości są orientacyjne. Zamawiający zastrzega sobie prawo zmiany ilości obsługiwanych nieruchomości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oraz miejsc odbioru odpadów. Ich ilość w ciągu okresu realizacji zamówienia może wzrosnąć lub zmaleć i jest zależna od złożonych deklaracji przez właścicieli nieruchomości.</w:t>
      </w:r>
    </w:p>
    <w:p w14:paraId="2AD0DF33" w14:textId="77777777" w:rsidR="00E14713" w:rsidRPr="00E14713" w:rsidRDefault="00E14713" w:rsidP="00E14713">
      <w:pPr>
        <w:widowControl w:val="0"/>
        <w:numPr>
          <w:ilvl w:val="1"/>
          <w:numId w:val="20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Wartości orientacyjne dotyczące liczby nieruchomości objętych odbiorem odpadów w poszcze</w:t>
      </w:r>
      <w:r w:rsidR="00E613EF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gólnych miejscowościach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oraz rozmieszczenia pojemników na cmentarzach zostały przedstawione w </w:t>
      </w:r>
      <w:r w:rsidR="00E613EF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tabeli  nr 1 „</w:t>
      </w:r>
      <w:r w:rsidR="00E613EF" w:rsidRPr="004A26E3">
        <w:rPr>
          <w:rFonts w:ascii="Czcionka tekstu podstawowego" w:eastAsia="Times New Roman" w:hAnsi="Czcionka tekstu podstawowego"/>
          <w:b/>
          <w:color w:val="000000"/>
          <w:sz w:val="20"/>
          <w:szCs w:val="20"/>
          <w:lang w:eastAsia="pl-PL"/>
        </w:rPr>
        <w:t> </w:t>
      </w:r>
      <w:r w:rsidR="00E613EF" w:rsidRPr="004A26E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Podstawowe dane charakteryzujące gminę</w:t>
      </w:r>
      <w:r w:rsidR="00E613E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</w:p>
    <w:p w14:paraId="2A0F80D8" w14:textId="77777777" w:rsidR="00E14713" w:rsidRPr="00DC2AA2" w:rsidRDefault="00E14713" w:rsidP="00E14713">
      <w:pPr>
        <w:widowControl w:val="0"/>
        <w:numPr>
          <w:ilvl w:val="1"/>
          <w:numId w:val="20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DB10CF">
        <w:rPr>
          <w:rFonts w:ascii="Times New Roman" w:eastAsia="Courier New" w:hAnsi="Times New Roman" w:cs="Courier New"/>
          <w:sz w:val="24"/>
          <w:szCs w:val="24"/>
          <w:lang w:eastAsia="pl-PL"/>
        </w:rPr>
        <w:t>Długość dróg n</w:t>
      </w:r>
      <w:r w:rsidR="00A92C5D" w:rsidRPr="00DB10CF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a terenie gminy Olszanica, którą </w:t>
      </w:r>
      <w:r w:rsidRPr="00DB10CF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należy</w:t>
      </w:r>
      <w:r w:rsidR="00A92C5D" w:rsidRPr="00DB10CF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pokonać  odbierając</w:t>
      </w:r>
      <w:r w:rsidR="00DB10CF" w:rsidRPr="00DB10CF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odpady </w:t>
      </w:r>
      <w:r w:rsidR="00DB10CF" w:rsidRPr="00DC2AA2">
        <w:rPr>
          <w:rFonts w:ascii="Times New Roman" w:eastAsia="Courier New" w:hAnsi="Times New Roman" w:cs="Courier New"/>
          <w:sz w:val="24"/>
          <w:szCs w:val="24"/>
          <w:lang w:eastAsia="pl-PL"/>
        </w:rPr>
        <w:t>wynosi około 85</w:t>
      </w:r>
      <w:r w:rsidRPr="00DC2AA2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km.</w:t>
      </w:r>
      <w:r w:rsidR="00DB10CF" w:rsidRPr="00DC2AA2">
        <w:rPr>
          <w:rFonts w:ascii="Times New Roman" w:eastAsia="Courier New" w:hAnsi="Times New Roman" w:cs="Courier New"/>
          <w:sz w:val="24"/>
          <w:szCs w:val="24"/>
          <w:lang w:eastAsia="pl-PL"/>
        </w:rPr>
        <w:t>, szczegółowe mapy przejazdów będą załącznikiem do umowy.</w:t>
      </w:r>
    </w:p>
    <w:p w14:paraId="2FCEA5BA" w14:textId="17E9BD56" w:rsidR="00E14713" w:rsidRPr="00DC2AA2" w:rsidRDefault="00E14713" w:rsidP="00E14713">
      <w:pPr>
        <w:widowControl w:val="0"/>
        <w:numPr>
          <w:ilvl w:val="1"/>
          <w:numId w:val="20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DC2AA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Przewidywana (szacunkowa) ilość odpadów do odebrania w</w:t>
      </w:r>
      <w:r w:rsidRPr="00DC2AA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</w:t>
      </w:r>
      <w:r w:rsidRPr="00DC2AA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ciągu całego okresu zamówienia</w:t>
      </w:r>
      <w:r w:rsidRPr="00DC2AA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: </w:t>
      </w:r>
      <w:r w:rsidRPr="00DC2AA2">
        <w:rPr>
          <w:rFonts w:ascii="Times New Roman" w:eastAsia="Courier New" w:hAnsi="Times New Roman" w:cs="Courier New"/>
          <w:sz w:val="24"/>
          <w:szCs w:val="24"/>
          <w:lang w:eastAsia="pl-PL"/>
        </w:rPr>
        <w:t>niesegregowane (zm</w:t>
      </w:r>
      <w:r w:rsidR="00186C7F" w:rsidRPr="00DC2AA2">
        <w:rPr>
          <w:rFonts w:ascii="Times New Roman" w:eastAsia="Courier New" w:hAnsi="Times New Roman" w:cs="Courier New"/>
          <w:sz w:val="24"/>
          <w:szCs w:val="24"/>
          <w:lang w:eastAsia="pl-PL"/>
        </w:rPr>
        <w:t>ieszane) odpady komunalne – 600</w:t>
      </w:r>
      <w:r w:rsidR="00B32A58" w:rsidRPr="00DC2AA2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Mg i</w:t>
      </w:r>
      <w:r w:rsidRPr="00DC2AA2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</w:t>
      </w:r>
      <w:r w:rsidR="00B873E7" w:rsidRPr="00DC2AA2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selektywnie zbierane odpady komunalne </w:t>
      </w:r>
      <w:r w:rsidR="00B32A58" w:rsidRPr="00DC2AA2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- </w:t>
      </w:r>
      <w:r w:rsidR="00B873E7" w:rsidRPr="00DC2AA2">
        <w:rPr>
          <w:rFonts w:ascii="Times New Roman" w:eastAsia="Courier New" w:hAnsi="Times New Roman" w:cs="Courier New"/>
          <w:sz w:val="24"/>
          <w:szCs w:val="24"/>
          <w:lang w:eastAsia="pl-PL"/>
        </w:rPr>
        <w:t>170 Mg,</w:t>
      </w:r>
    </w:p>
    <w:p w14:paraId="36F00105" w14:textId="77777777" w:rsidR="00E14713" w:rsidRPr="00E14713" w:rsidRDefault="00E14713" w:rsidP="00E14713">
      <w:pPr>
        <w:widowControl w:val="0"/>
        <w:spacing w:after="0"/>
        <w:ind w:left="426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DC2AA2">
        <w:rPr>
          <w:rFonts w:ascii="Times New Roman" w:eastAsia="Courier New" w:hAnsi="Times New Roman" w:cs="Courier New"/>
          <w:sz w:val="24"/>
          <w:szCs w:val="24"/>
          <w:lang w:eastAsia="pl-PL"/>
        </w:rPr>
        <w:t>Ilość wytworzonych odpadów zostały przyjęte</w:t>
      </w: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na podstawie </w:t>
      </w:r>
      <w:r w:rsidR="00186C7F">
        <w:rPr>
          <w:rFonts w:ascii="Times New Roman" w:eastAsia="Courier New" w:hAnsi="Times New Roman" w:cs="Courier New"/>
          <w:sz w:val="24"/>
          <w:szCs w:val="24"/>
          <w:lang w:eastAsia="pl-PL"/>
        </w:rPr>
        <w:t>ilości odpadów odebranych w latach  poprzednich</w:t>
      </w: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.</w:t>
      </w:r>
    </w:p>
    <w:p w14:paraId="3063DADC" w14:textId="77777777" w:rsidR="00E14713" w:rsidRPr="00E14713" w:rsidRDefault="00E14713" w:rsidP="00E14713">
      <w:pPr>
        <w:widowControl w:val="0"/>
        <w:numPr>
          <w:ilvl w:val="1"/>
          <w:numId w:val="20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Wykonawca winien wziąć pod uwagę, że w czasie trwania zamówienia ilość nieruchomości zamieszkałych i niezamieszkałych, na których powstają odpady komunalne i rozmieszczenie pojemników mogą ulec zmianie i są uzależnione od ilości składanych deklaracji, natomiast ilości odpadów przewidzianych do odebrania są szacunkowe. Wykonawca jest zobowiązany odebrać wszystkie odpady komunalne wskazane w specyfikacji.</w:t>
      </w:r>
    </w:p>
    <w:p w14:paraId="01CFECB0" w14:textId="77777777" w:rsidR="00E14713" w:rsidRPr="006534BB" w:rsidRDefault="00E14713" w:rsidP="00E14713">
      <w:pPr>
        <w:keepNext/>
        <w:keepLines/>
        <w:widowControl w:val="0"/>
        <w:numPr>
          <w:ilvl w:val="1"/>
          <w:numId w:val="16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</w:pPr>
      <w:r w:rsidRPr="006534BB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lastRenderedPageBreak/>
        <w:t xml:space="preserve">Odbiór i transport odpadów do Regionalnej Instalacji Przetwarzania Odpadów Komunalnych – Zakład Unieszkodliwiania Odpadów w Krośnie przy ul. Białobrzeskie 108 (zwanej RIPOK) obejmuje: </w:t>
      </w:r>
      <w:r w:rsidRPr="006534BB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>Odbiór niesegregowanych (zmieszanych) odpadów komunalnych (kod 200301) z nieruchomości zamieszkałych i niezamieszkał</w:t>
      </w:r>
      <w:r w:rsidR="00396B08" w:rsidRPr="006534BB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>ych (w tym agroturystyka</w:t>
      </w:r>
      <w:r w:rsidRPr="006534BB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 xml:space="preserve">). </w:t>
      </w:r>
    </w:p>
    <w:p w14:paraId="20B7C959" w14:textId="77777777" w:rsidR="00E14713" w:rsidRPr="00E14713" w:rsidRDefault="00E14713" w:rsidP="00E14713">
      <w:pPr>
        <w:keepNext/>
        <w:keepLines/>
        <w:widowControl w:val="0"/>
        <w:spacing w:after="0"/>
        <w:ind w:right="60"/>
        <w:jc w:val="both"/>
        <w:outlineLvl w:val="1"/>
        <w:rPr>
          <w:rFonts w:ascii="Times New Roman" w:eastAsia="Verdana" w:hAnsi="Times New Roman"/>
          <w:sz w:val="24"/>
          <w:szCs w:val="24"/>
        </w:rPr>
      </w:pPr>
      <w:bookmarkStart w:id="0" w:name="bookmark70"/>
      <w:r w:rsidRPr="00E14713">
        <w:rPr>
          <w:rFonts w:ascii="Times New Roman" w:eastAsia="Verdana" w:hAnsi="Times New Roman"/>
          <w:i/>
          <w:sz w:val="24"/>
          <w:szCs w:val="24"/>
        </w:rPr>
        <w:t>Stosowane pojemniki</w:t>
      </w:r>
      <w:r w:rsidRPr="00E14713">
        <w:rPr>
          <w:rFonts w:ascii="Times New Roman" w:eastAsia="Verdana" w:hAnsi="Times New Roman"/>
          <w:sz w:val="24"/>
          <w:szCs w:val="24"/>
        </w:rPr>
        <w:t xml:space="preserve">. </w:t>
      </w:r>
    </w:p>
    <w:p w14:paraId="45B411A8" w14:textId="77777777" w:rsidR="00E14713" w:rsidRPr="00E14713" w:rsidRDefault="00E14713" w:rsidP="00E14713">
      <w:pPr>
        <w:widowControl w:val="0"/>
        <w:spacing w:after="0"/>
        <w:ind w:right="62" w:firstLine="708"/>
        <w:jc w:val="both"/>
        <w:outlineLvl w:val="1"/>
        <w:rPr>
          <w:rFonts w:ascii="Times New Roman" w:eastAsia="Verdana" w:hAnsi="Times New Roman"/>
          <w:sz w:val="24"/>
          <w:szCs w:val="24"/>
        </w:rPr>
      </w:pPr>
      <w:r w:rsidRPr="00E14713">
        <w:rPr>
          <w:rFonts w:ascii="Times New Roman" w:eastAsia="Verdana" w:hAnsi="Times New Roman"/>
          <w:sz w:val="24"/>
          <w:szCs w:val="24"/>
        </w:rPr>
        <w:t>Do gromadzenia niesegregowanych (zmieszanych) odpadów komunalnych na nieruchomościach zamieszkałych stosuje się</w:t>
      </w:r>
      <w:bookmarkEnd w:id="0"/>
      <w:r w:rsidRPr="00E14713">
        <w:rPr>
          <w:rFonts w:ascii="Times New Roman" w:eastAsia="Verdana" w:hAnsi="Times New Roman"/>
          <w:sz w:val="24"/>
          <w:szCs w:val="24"/>
        </w:rPr>
        <w:t xml:space="preserve"> worki z tworzywa sztucznego </w:t>
      </w:r>
      <w:r w:rsidR="00186C7F">
        <w:rPr>
          <w:rFonts w:ascii="Times New Roman" w:eastAsia="Verdana" w:hAnsi="Times New Roman"/>
          <w:sz w:val="24"/>
          <w:szCs w:val="24"/>
        </w:rPr>
        <w:t xml:space="preserve"> koloru czarnego</w:t>
      </w:r>
      <w:r w:rsidRPr="00E14713">
        <w:rPr>
          <w:rFonts w:ascii="Times New Roman" w:eastAsia="Verdana" w:hAnsi="Times New Roman"/>
          <w:sz w:val="24"/>
          <w:szCs w:val="24"/>
        </w:rPr>
        <w:t xml:space="preserve"> nie większe niż 120L lub  pojemniki</w:t>
      </w:r>
      <w:r w:rsidR="00186C7F">
        <w:rPr>
          <w:rFonts w:ascii="Times New Roman" w:eastAsia="Verdana" w:hAnsi="Times New Roman"/>
          <w:sz w:val="24"/>
          <w:szCs w:val="24"/>
        </w:rPr>
        <w:t xml:space="preserve"> o pojemności </w:t>
      </w:r>
      <w:r w:rsidRPr="00E14713">
        <w:rPr>
          <w:rFonts w:ascii="Times New Roman" w:eastAsia="Verdana" w:hAnsi="Times New Roman"/>
          <w:sz w:val="24"/>
          <w:szCs w:val="24"/>
        </w:rPr>
        <w:t xml:space="preserve"> 120L lub 240L.</w:t>
      </w:r>
    </w:p>
    <w:p w14:paraId="28163EF6" w14:textId="77777777" w:rsidR="00E14713" w:rsidRPr="00E14713" w:rsidRDefault="00E14713" w:rsidP="00E14713">
      <w:pPr>
        <w:widowControl w:val="0"/>
        <w:spacing w:after="0"/>
        <w:ind w:right="62" w:firstLine="708"/>
        <w:jc w:val="both"/>
        <w:outlineLvl w:val="1"/>
        <w:rPr>
          <w:rFonts w:ascii="Times New Roman" w:eastAsia="Verdana" w:hAnsi="Times New Roman"/>
          <w:sz w:val="24"/>
          <w:szCs w:val="24"/>
        </w:rPr>
      </w:pPr>
      <w:r w:rsidRPr="00E14713">
        <w:rPr>
          <w:rFonts w:ascii="Times New Roman" w:eastAsia="Verdana" w:hAnsi="Times New Roman"/>
          <w:sz w:val="24"/>
          <w:szCs w:val="24"/>
        </w:rPr>
        <w:t xml:space="preserve">Do gromadzenia niesegregowanych (zmieszanych) odpadów komunalnych na nieruchomościach niezamieszkałych </w:t>
      </w:r>
      <w:r w:rsidR="00186C7F">
        <w:rPr>
          <w:rFonts w:ascii="Times New Roman" w:eastAsia="Verdana" w:hAnsi="Times New Roman"/>
          <w:sz w:val="24"/>
          <w:szCs w:val="24"/>
        </w:rPr>
        <w:t xml:space="preserve"> pojemniki o pojemności</w:t>
      </w:r>
      <w:r w:rsidRPr="00E14713">
        <w:rPr>
          <w:rFonts w:ascii="Times New Roman" w:eastAsia="Verdana" w:hAnsi="Times New Roman"/>
          <w:sz w:val="24"/>
          <w:szCs w:val="24"/>
        </w:rPr>
        <w:t xml:space="preserve"> 120L, 240L, 1100L oraz kontenery 7000L (KP7).</w:t>
      </w:r>
    </w:p>
    <w:p w14:paraId="787A308A" w14:textId="77777777" w:rsidR="00E14713" w:rsidRPr="00E14713" w:rsidRDefault="00E14713" w:rsidP="00E14713">
      <w:pPr>
        <w:widowControl w:val="0"/>
        <w:spacing w:after="0"/>
        <w:ind w:left="360" w:right="62"/>
        <w:jc w:val="both"/>
        <w:outlineLvl w:val="1"/>
        <w:rPr>
          <w:rFonts w:ascii="Times New Roman" w:eastAsia="Verdana" w:hAnsi="Times New Roman"/>
          <w:sz w:val="24"/>
          <w:szCs w:val="24"/>
        </w:rPr>
      </w:pPr>
      <w:r w:rsidRPr="00E14713">
        <w:rPr>
          <w:rFonts w:ascii="Times New Roman" w:eastAsia="Verdana" w:hAnsi="Times New Roman"/>
          <w:i/>
          <w:sz w:val="24"/>
          <w:szCs w:val="24"/>
          <w:u w:val="single"/>
        </w:rPr>
        <w:t>Częstotliwość załadunku i wywozu</w:t>
      </w:r>
    </w:p>
    <w:p w14:paraId="02A521C9" w14:textId="77777777" w:rsidR="00E14713" w:rsidRPr="00E14713" w:rsidRDefault="00E14713" w:rsidP="00E14713">
      <w:pPr>
        <w:widowControl w:val="0"/>
        <w:numPr>
          <w:ilvl w:val="1"/>
          <w:numId w:val="13"/>
        </w:numPr>
        <w:spacing w:after="0" w:line="240" w:lineRule="auto"/>
        <w:ind w:left="426" w:right="62"/>
        <w:jc w:val="both"/>
        <w:outlineLvl w:val="1"/>
        <w:rPr>
          <w:rFonts w:ascii="Times New Roman" w:eastAsia="Verdana" w:hAnsi="Times New Roman"/>
          <w:i/>
          <w:sz w:val="24"/>
          <w:szCs w:val="24"/>
        </w:rPr>
      </w:pPr>
      <w:r w:rsidRPr="00E14713">
        <w:rPr>
          <w:rFonts w:ascii="Times New Roman" w:eastAsia="Verdana" w:hAnsi="Times New Roman"/>
          <w:sz w:val="24"/>
          <w:szCs w:val="24"/>
        </w:rPr>
        <w:t>z nieruchomości zamieszkałych i niezam</w:t>
      </w:r>
      <w:r w:rsidR="00186C7F">
        <w:rPr>
          <w:rFonts w:ascii="Times New Roman" w:eastAsia="Verdana" w:hAnsi="Times New Roman"/>
          <w:sz w:val="24"/>
          <w:szCs w:val="24"/>
        </w:rPr>
        <w:t>ieszkałych (w tym agroturystyka</w:t>
      </w:r>
      <w:r w:rsidRPr="00E14713">
        <w:rPr>
          <w:rFonts w:ascii="Times New Roman" w:eastAsia="Verdana" w:hAnsi="Times New Roman"/>
          <w:sz w:val="24"/>
          <w:szCs w:val="24"/>
        </w:rPr>
        <w:t xml:space="preserve">) odbiór odpadów zmieszanych </w:t>
      </w:r>
      <w:r w:rsidRPr="00E14713">
        <w:rPr>
          <w:rFonts w:ascii="Times New Roman" w:eastAsia="Verdana" w:hAnsi="Times New Roman"/>
          <w:i/>
          <w:sz w:val="24"/>
          <w:szCs w:val="24"/>
        </w:rPr>
        <w:t>z worków</w:t>
      </w:r>
      <w:r w:rsidR="000C44F7">
        <w:rPr>
          <w:rFonts w:ascii="Times New Roman" w:eastAsia="Verdana" w:hAnsi="Times New Roman"/>
          <w:i/>
          <w:sz w:val="24"/>
          <w:szCs w:val="24"/>
        </w:rPr>
        <w:t xml:space="preserve"> </w:t>
      </w:r>
      <w:r w:rsidRPr="00E14713">
        <w:rPr>
          <w:rFonts w:ascii="Times New Roman" w:eastAsia="Verdana" w:hAnsi="Times New Roman"/>
          <w:i/>
          <w:sz w:val="24"/>
          <w:szCs w:val="24"/>
        </w:rPr>
        <w:t xml:space="preserve"> oraz pojemników</w:t>
      </w:r>
      <w:r w:rsidR="00186C7F">
        <w:rPr>
          <w:rFonts w:ascii="Times New Roman" w:eastAsia="Verdana" w:hAnsi="Times New Roman"/>
          <w:i/>
          <w:sz w:val="24"/>
          <w:szCs w:val="24"/>
        </w:rPr>
        <w:t xml:space="preserve"> </w:t>
      </w:r>
      <w:r w:rsidRPr="00E14713">
        <w:rPr>
          <w:rFonts w:ascii="Times New Roman" w:eastAsia="Verdana" w:hAnsi="Times New Roman"/>
          <w:i/>
          <w:sz w:val="24"/>
          <w:szCs w:val="24"/>
        </w:rPr>
        <w:t xml:space="preserve"> 120L, 240L, 1100L</w:t>
      </w:r>
      <w:r w:rsidRPr="00E14713">
        <w:rPr>
          <w:rFonts w:ascii="Times New Roman" w:eastAsia="Verdana" w:hAnsi="Times New Roman"/>
          <w:sz w:val="24"/>
          <w:szCs w:val="24"/>
        </w:rPr>
        <w:t xml:space="preserve"> winien odbywać się co 2 tygodnie, zgodnie z harmonogramem </w:t>
      </w:r>
      <w:r w:rsidR="00CF3423">
        <w:rPr>
          <w:rFonts w:ascii="Times New Roman" w:eastAsia="Verdana" w:hAnsi="Times New Roman"/>
          <w:sz w:val="24"/>
          <w:szCs w:val="24"/>
        </w:rPr>
        <w:t>przygotowanym przez Wykonawcę</w:t>
      </w:r>
      <w:r w:rsidR="00396B08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</w:t>
      </w:r>
      <w:r w:rsidR="00CF3423">
        <w:rPr>
          <w:rFonts w:ascii="Times New Roman" w:eastAsia="Verdana" w:hAnsi="Times New Roman"/>
          <w:sz w:val="24"/>
          <w:szCs w:val="24"/>
        </w:rPr>
        <w:t xml:space="preserve"> w uzgodnieniu z Zamawiającym</w:t>
      </w:r>
      <w:r w:rsidR="005837DA">
        <w:rPr>
          <w:rFonts w:ascii="Times New Roman" w:eastAsia="Verdana" w:hAnsi="Times New Roman"/>
          <w:sz w:val="24"/>
          <w:szCs w:val="24"/>
        </w:rPr>
        <w:t>. Harmonogram przedstawić</w:t>
      </w:r>
      <w:r w:rsidRPr="00E14713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="00396B08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najpóźniej do 31 grudnia 2018 r. </w:t>
      </w:r>
      <w:r w:rsidR="00396B08">
        <w:rPr>
          <w:rFonts w:ascii="Times New Roman" w:eastAsia="Verdana" w:hAnsi="Times New Roman"/>
          <w:sz w:val="24"/>
          <w:szCs w:val="24"/>
        </w:rPr>
        <w:t xml:space="preserve"> </w:t>
      </w:r>
    </w:p>
    <w:p w14:paraId="140DD50B" w14:textId="77777777" w:rsidR="00E14713" w:rsidRPr="00E14713" w:rsidRDefault="00E14713" w:rsidP="00CF3423">
      <w:pPr>
        <w:widowControl w:val="0"/>
        <w:spacing w:after="0" w:line="240" w:lineRule="auto"/>
        <w:ind w:left="66" w:right="62"/>
        <w:jc w:val="both"/>
        <w:outlineLvl w:val="1"/>
        <w:rPr>
          <w:rFonts w:ascii="Times New Roman" w:eastAsia="Verdana" w:hAnsi="Times New Roman"/>
          <w:i/>
          <w:sz w:val="24"/>
          <w:szCs w:val="24"/>
        </w:rPr>
      </w:pPr>
    </w:p>
    <w:p w14:paraId="71B2C33D" w14:textId="77777777" w:rsidR="00E14713" w:rsidRPr="00E14713" w:rsidRDefault="00E14713" w:rsidP="00E14713">
      <w:pPr>
        <w:widowControl w:val="0"/>
        <w:numPr>
          <w:ilvl w:val="1"/>
          <w:numId w:val="13"/>
        </w:numPr>
        <w:spacing w:after="0" w:line="240" w:lineRule="auto"/>
        <w:ind w:left="426" w:right="62"/>
        <w:jc w:val="both"/>
        <w:outlineLvl w:val="1"/>
        <w:rPr>
          <w:rFonts w:ascii="Times New Roman" w:eastAsia="Verdana" w:hAnsi="Times New Roman"/>
          <w:b/>
          <w:i/>
          <w:sz w:val="24"/>
          <w:szCs w:val="24"/>
        </w:rPr>
      </w:pPr>
      <w:r w:rsidRPr="00E14713">
        <w:rPr>
          <w:rFonts w:ascii="Times New Roman" w:eastAsia="Verdana" w:hAnsi="Times New Roman"/>
          <w:sz w:val="24"/>
          <w:szCs w:val="24"/>
        </w:rPr>
        <w:t>z nieruchomości niezamieszkałych odbiór odpadów zmieszanych z</w:t>
      </w:r>
      <w:r w:rsidRPr="00E14713">
        <w:rPr>
          <w:rFonts w:ascii="Times New Roman" w:eastAsia="Verdana" w:hAnsi="Times New Roman"/>
          <w:i/>
          <w:sz w:val="24"/>
          <w:szCs w:val="24"/>
        </w:rPr>
        <w:t xml:space="preserve"> </w:t>
      </w:r>
      <w:r w:rsidRPr="00E14713">
        <w:rPr>
          <w:rFonts w:ascii="Times New Roman" w:eastAsia="Verdana" w:hAnsi="Times New Roman"/>
          <w:sz w:val="24"/>
          <w:szCs w:val="24"/>
        </w:rPr>
        <w:t>kontenerów</w:t>
      </w:r>
      <w:r w:rsidR="00CF3423">
        <w:rPr>
          <w:rFonts w:ascii="Times New Roman" w:eastAsia="Verdana" w:hAnsi="Times New Roman"/>
          <w:sz w:val="24"/>
          <w:szCs w:val="24"/>
        </w:rPr>
        <w:t xml:space="preserve"> o pojemności 7000L (KP 7) – </w:t>
      </w:r>
      <w:r w:rsidR="00396B08" w:rsidRPr="00E14713">
        <w:rPr>
          <w:rFonts w:ascii="Times New Roman" w:eastAsia="Verdana" w:hAnsi="Times New Roman"/>
          <w:sz w:val="24"/>
          <w:szCs w:val="24"/>
        </w:rPr>
        <w:t>odbiór</w:t>
      </w:r>
      <w:r w:rsidRPr="00E14713">
        <w:rPr>
          <w:rFonts w:ascii="Times New Roman" w:eastAsia="Verdana" w:hAnsi="Times New Roman"/>
          <w:sz w:val="24"/>
          <w:szCs w:val="24"/>
        </w:rPr>
        <w:t xml:space="preserve"> odpadów odbywać się będzie na zgłoszenie Zamawiającego w terminie 48 </w:t>
      </w:r>
      <w:r w:rsidR="00CF3423">
        <w:rPr>
          <w:rFonts w:ascii="Times New Roman" w:eastAsia="Verdana" w:hAnsi="Times New Roman"/>
          <w:sz w:val="24"/>
          <w:szCs w:val="24"/>
        </w:rPr>
        <w:t>godzin od da</w:t>
      </w:r>
      <w:r w:rsidR="001F681C">
        <w:rPr>
          <w:rFonts w:ascii="Times New Roman" w:eastAsia="Verdana" w:hAnsi="Times New Roman"/>
          <w:sz w:val="24"/>
          <w:szCs w:val="24"/>
        </w:rPr>
        <w:t>ty zgłoszenia, nie więcej niż 10</w:t>
      </w:r>
      <w:r w:rsidR="00CF3423">
        <w:rPr>
          <w:rFonts w:ascii="Times New Roman" w:eastAsia="Verdana" w:hAnsi="Times New Roman"/>
          <w:sz w:val="24"/>
          <w:szCs w:val="24"/>
        </w:rPr>
        <w:t xml:space="preserve"> razy w ciągu roku.</w:t>
      </w:r>
      <w:r w:rsidRPr="00E14713">
        <w:rPr>
          <w:rFonts w:ascii="Times New Roman" w:eastAsia="Verdana" w:hAnsi="Times New Roman"/>
          <w:sz w:val="24"/>
          <w:szCs w:val="24"/>
        </w:rPr>
        <w:t xml:space="preserve"> Kontenery 7000L (KP 7) nie są oznaczone kodem kreskowym. Wykonawca musi prowadzić ewidencję wywozu kontenerów 7000L(KP7).</w:t>
      </w:r>
    </w:p>
    <w:p w14:paraId="71F8ED7F" w14:textId="77777777" w:rsidR="00E14713" w:rsidRPr="00E14713" w:rsidRDefault="00E14713" w:rsidP="00E14713">
      <w:pPr>
        <w:widowControl w:val="0"/>
        <w:spacing w:after="0"/>
        <w:ind w:left="360" w:right="62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/>
          <w:i/>
          <w:color w:val="000000"/>
          <w:sz w:val="24"/>
          <w:szCs w:val="24"/>
          <w:u w:val="single"/>
          <w:lang w:eastAsia="pl-PL"/>
        </w:rPr>
        <w:t>Oznakowanie worków i pojemników</w:t>
      </w:r>
      <w:r w:rsidRPr="00E1471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- właściciel nieruchomości jest zobowiązany do naklejenia w widocznym miejscu na worku lub pojemniku  z odpadami (z wyjątkiem kontenera 7000L - KP7) naklejki z kodem kreskowym identyfikującym właściciela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. Naklejki z kodami kreskowymi dostarcza właścicielom nieruchomości Zamawiający.</w:t>
      </w:r>
    </w:p>
    <w:p w14:paraId="75BC2887" w14:textId="77777777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4E6BCBF0" w14:textId="77777777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2.1.1.Dodatkowe zadania Wykonawcy w czasie odbioru niesegregowanych (zmieszanych) odpadów komunalnych.</w:t>
      </w:r>
    </w:p>
    <w:p w14:paraId="56823786" w14:textId="3494AEBB" w:rsidR="00E14713" w:rsidRPr="002B495F" w:rsidRDefault="00E14713" w:rsidP="00E14713">
      <w:pPr>
        <w:widowControl w:val="0"/>
        <w:numPr>
          <w:ilvl w:val="0"/>
          <w:numId w:val="30"/>
        </w:numPr>
        <w:spacing w:after="0" w:line="240" w:lineRule="auto"/>
        <w:ind w:left="426" w:right="6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u w:val="single"/>
          <w:lang w:eastAsia="pl-PL"/>
        </w:rPr>
        <w:t>Odczyt kodów kreskowych</w:t>
      </w: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  <w:t xml:space="preserve">  -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Wykonawca jest zobowiązany do odczytu kodów kreskowych z worków lub pojemników z odpadami komunalnymi oraz dostarczenie Zamawiającemu plików zawierających odczytane kody kreskowe i daty oraz godzinę ich odczytu, 1 raz w miesiącu, a w przypadku kontenerów 7000 L dostarczenie wykazu odebranych kontenerów.</w:t>
      </w:r>
    </w:p>
    <w:p w14:paraId="5C99053E" w14:textId="77777777" w:rsidR="00E14713" w:rsidRPr="00E14713" w:rsidRDefault="00E14713" w:rsidP="00E14713">
      <w:pPr>
        <w:widowControl w:val="0"/>
        <w:spacing w:after="0"/>
        <w:ind w:left="720"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756AF522" w14:textId="77777777" w:rsidR="00E14713" w:rsidRPr="00E14713" w:rsidRDefault="00E14713" w:rsidP="00E14713">
      <w:pPr>
        <w:widowControl w:val="0"/>
        <w:numPr>
          <w:ilvl w:val="1"/>
          <w:numId w:val="19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/>
          <w:b/>
          <w:i/>
          <w:color w:val="000000"/>
          <w:sz w:val="24"/>
          <w:szCs w:val="24"/>
          <w:lang w:eastAsia="pl-PL"/>
        </w:rPr>
        <w:t>Miejsce zagospodarowania odpadów</w:t>
      </w:r>
      <w:r w:rsidRPr="00E1471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– zebrane odpady należy dostarczyć do</w:t>
      </w:r>
      <w:r w:rsidRPr="00E14713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regionalnej instalacji przetwarzania odpadów komunalnych Zakład Unieszkodliwiania Odpadów w Krośnie przy ul. Białobrzeskie 108. </w:t>
      </w:r>
      <w:r w:rsidRPr="00E14713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>Koszt zagospodarowania zmieszanych odpadów komunalnych ponosi Zamawiający.</w:t>
      </w:r>
    </w:p>
    <w:p w14:paraId="14849E4D" w14:textId="77777777" w:rsidR="00E14713" w:rsidRPr="00E14713" w:rsidRDefault="00E14713" w:rsidP="002B495F">
      <w:pPr>
        <w:widowControl w:val="0"/>
        <w:spacing w:after="0"/>
        <w:ind w:right="60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</w:pPr>
    </w:p>
    <w:p w14:paraId="3EB99DAE" w14:textId="77777777" w:rsidR="00E14713" w:rsidRPr="00396B08" w:rsidRDefault="00E14713" w:rsidP="00E14713">
      <w:pPr>
        <w:widowControl w:val="0"/>
        <w:numPr>
          <w:ilvl w:val="0"/>
          <w:numId w:val="19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pl-PL"/>
        </w:rPr>
      </w:pPr>
      <w:r w:rsidRPr="00396B08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pl-PL"/>
        </w:rPr>
        <w:t>Odbiór, transport i zagospodarowanie odpadów zbieranych selektywnie z nieruchomości zamieszkałych i niezamieszkałych obejmuje:</w:t>
      </w:r>
    </w:p>
    <w:p w14:paraId="71E2EE68" w14:textId="77777777" w:rsidR="00E14713" w:rsidRPr="00E14713" w:rsidRDefault="00E14713" w:rsidP="00E14713">
      <w:pPr>
        <w:widowControl w:val="0"/>
        <w:spacing w:after="0"/>
        <w:ind w:right="60" w:firstLine="36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29E0EF96" w14:textId="77777777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3.1. Odbiór, transport i zagospodarowanie odpadów zbieranych selektywnie z nieruchomości zamieszkałych i niezamieszkałych:</w:t>
      </w:r>
    </w:p>
    <w:p w14:paraId="3554253C" w14:textId="77777777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 xml:space="preserve">- tworzyw sztucznych  i opakowań z tworzyw sztucznych,  metalu i  opakowań z metalu, </w:t>
      </w: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lastRenderedPageBreak/>
        <w:t>opakowań wielomateriałowych  - zbieranych łącznie jako zmieszane odpady opakowaniowe (kod 150106);</w:t>
      </w:r>
    </w:p>
    <w:p w14:paraId="78253D2B" w14:textId="77777777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- papieru i tektury (kod 150101, 200101);</w:t>
      </w:r>
    </w:p>
    <w:p w14:paraId="47A89AAC" w14:textId="77777777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-  opakowań ze szkła (kod 150107).</w:t>
      </w:r>
    </w:p>
    <w:p w14:paraId="2A42A2A9" w14:textId="77777777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/>
          <w:i/>
          <w:color w:val="000000"/>
          <w:sz w:val="24"/>
          <w:szCs w:val="24"/>
          <w:u w:val="single"/>
          <w:lang w:eastAsia="pl-PL"/>
        </w:rPr>
        <w:t>Pojemniki stosowane przez właścicieli nieruchomości zamieszkałych</w:t>
      </w:r>
    </w:p>
    <w:p w14:paraId="5966EFA1" w14:textId="77777777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Do gromadzenia odpadów zbieranych selektywnie na nieruchomościach zamieszkałych stosuje się worki o następujących pojemnościach i kolorach:</w:t>
      </w:r>
    </w:p>
    <w:p w14:paraId="5D03E334" w14:textId="77777777" w:rsidR="00E14713" w:rsidRPr="00E14713" w:rsidRDefault="00E14713" w:rsidP="00E14713">
      <w:pPr>
        <w:widowControl w:val="0"/>
        <w:numPr>
          <w:ilvl w:val="3"/>
          <w:numId w:val="18"/>
        </w:numPr>
        <w:tabs>
          <w:tab w:val="left" w:pos="709"/>
          <w:tab w:val="left" w:pos="851"/>
        </w:tabs>
        <w:spacing w:after="0" w:line="240" w:lineRule="auto"/>
        <w:ind w:left="851" w:right="60"/>
        <w:rPr>
          <w:rFonts w:ascii="Times New Roman" w:eastAsia="Courier New" w:hAnsi="Times New Roman" w:cs="Courier New"/>
          <w:color w:val="FF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żółty o pojemności 120 litrów z napisem „METALE I TWORZYWA SZTUCZNE” - na opakowania z metalu, tworzyw sztucznych i opakowania wielomateriałowe, </w:t>
      </w:r>
    </w:p>
    <w:p w14:paraId="79303B6C" w14:textId="77777777" w:rsidR="00E14713" w:rsidRPr="00E14713" w:rsidRDefault="00E14713" w:rsidP="00E14713">
      <w:pPr>
        <w:widowControl w:val="0"/>
        <w:numPr>
          <w:ilvl w:val="3"/>
          <w:numId w:val="18"/>
        </w:numPr>
        <w:tabs>
          <w:tab w:val="left" w:pos="370"/>
          <w:tab w:val="left" w:pos="709"/>
          <w:tab w:val="left" w:pos="1705"/>
        </w:tabs>
        <w:spacing w:after="0" w:line="240" w:lineRule="auto"/>
        <w:ind w:left="851" w:right="6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zielony o pojemności 80 litrów z napisem „SZKŁO” - na opakowania ze szkła,</w:t>
      </w:r>
    </w:p>
    <w:p w14:paraId="4A648FE6" w14:textId="77777777" w:rsidR="00E14713" w:rsidRPr="00E14713" w:rsidRDefault="00E14713" w:rsidP="00E14713">
      <w:pPr>
        <w:widowControl w:val="0"/>
        <w:numPr>
          <w:ilvl w:val="3"/>
          <w:numId w:val="18"/>
        </w:numPr>
        <w:tabs>
          <w:tab w:val="left" w:pos="709"/>
          <w:tab w:val="left" w:pos="1599"/>
        </w:tabs>
        <w:spacing w:after="0" w:line="240" w:lineRule="auto"/>
        <w:ind w:left="851" w:right="6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niebieski o pojemności 120 litrów z napisem „PAPIER” - na papier, tekturę, opakowania z papieru i tektury. </w:t>
      </w:r>
    </w:p>
    <w:p w14:paraId="0EF15987" w14:textId="77777777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/>
          <w:i/>
          <w:color w:val="000000"/>
          <w:sz w:val="24"/>
          <w:szCs w:val="24"/>
          <w:u w:val="single"/>
          <w:lang w:eastAsia="pl-PL"/>
        </w:rPr>
      </w:pPr>
    </w:p>
    <w:p w14:paraId="5C0443E4" w14:textId="77777777" w:rsidR="00E14713" w:rsidRPr="006534BB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/>
          <w:i/>
          <w:sz w:val="24"/>
          <w:szCs w:val="24"/>
          <w:lang w:eastAsia="pl-PL"/>
        </w:rPr>
      </w:pPr>
      <w:r w:rsidRPr="006534BB">
        <w:rPr>
          <w:rFonts w:ascii="Times New Roman" w:eastAsia="Courier New" w:hAnsi="Times New Roman"/>
          <w:i/>
          <w:sz w:val="24"/>
          <w:szCs w:val="24"/>
          <w:u w:val="single"/>
          <w:lang w:eastAsia="pl-PL"/>
        </w:rPr>
        <w:t>Pojemniki stosowane przez właścicieli nieruchomości niezamieszkałych</w:t>
      </w:r>
    </w:p>
    <w:p w14:paraId="2AAD7658" w14:textId="77777777" w:rsidR="00E14713" w:rsidRPr="006534BB" w:rsidRDefault="00E14713" w:rsidP="009D2C6E">
      <w:pPr>
        <w:widowControl w:val="0"/>
        <w:spacing w:after="0"/>
        <w:ind w:right="60"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  <w:r w:rsidRPr="006534BB">
        <w:rPr>
          <w:rFonts w:ascii="Times New Roman" w:eastAsia="Courier New" w:hAnsi="Times New Roman"/>
          <w:sz w:val="24"/>
          <w:szCs w:val="24"/>
          <w:lang w:eastAsia="pl-PL"/>
        </w:rPr>
        <w:t>Do gromadzenia odpadów zbieranych selektywnie na nieruchomościac</w:t>
      </w:r>
      <w:r w:rsidR="009D2C6E" w:rsidRPr="006534BB">
        <w:rPr>
          <w:rFonts w:ascii="Times New Roman" w:eastAsia="Courier New" w:hAnsi="Times New Roman"/>
          <w:sz w:val="24"/>
          <w:szCs w:val="24"/>
          <w:lang w:eastAsia="pl-PL"/>
        </w:rPr>
        <w:t xml:space="preserve">h niezamieszkałych </w:t>
      </w:r>
      <w:r w:rsidRPr="006534BB">
        <w:rPr>
          <w:rFonts w:ascii="Times New Roman" w:eastAsia="Courier New" w:hAnsi="Times New Roman"/>
          <w:sz w:val="24"/>
          <w:szCs w:val="24"/>
          <w:lang w:eastAsia="pl-PL"/>
        </w:rPr>
        <w:t xml:space="preserve"> stosuje się</w:t>
      </w:r>
      <w:r w:rsidRPr="006534BB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</w:t>
      </w:r>
    </w:p>
    <w:p w14:paraId="5BA1D2C0" w14:textId="77777777" w:rsidR="00E14713" w:rsidRPr="006534BB" w:rsidRDefault="009D2C6E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6534BB">
        <w:rPr>
          <w:rFonts w:ascii="Times New Roman" w:eastAsia="Courier New" w:hAnsi="Times New Roman" w:cs="Courier New"/>
          <w:sz w:val="24"/>
          <w:szCs w:val="24"/>
          <w:lang w:eastAsia="pl-PL"/>
        </w:rPr>
        <w:t>- pojemniki 120</w:t>
      </w:r>
      <w:r w:rsidR="00E14713" w:rsidRPr="006534BB">
        <w:rPr>
          <w:rFonts w:ascii="Times New Roman" w:eastAsia="Courier New" w:hAnsi="Times New Roman" w:cs="Courier New"/>
          <w:sz w:val="24"/>
          <w:szCs w:val="24"/>
          <w:lang w:eastAsia="pl-PL"/>
        </w:rPr>
        <w:t>L</w:t>
      </w:r>
      <w:r w:rsidRPr="006534BB">
        <w:rPr>
          <w:rFonts w:ascii="Times New Roman" w:eastAsia="Courier New" w:hAnsi="Times New Roman" w:cs="Courier New"/>
          <w:sz w:val="24"/>
          <w:szCs w:val="24"/>
          <w:lang w:eastAsia="pl-PL"/>
        </w:rPr>
        <w:t>, 240L, 1100L</w:t>
      </w:r>
    </w:p>
    <w:p w14:paraId="6A1F0636" w14:textId="77777777" w:rsidR="00E14713" w:rsidRPr="006534BB" w:rsidRDefault="00E14713" w:rsidP="00E14713">
      <w:pPr>
        <w:widowControl w:val="0"/>
        <w:numPr>
          <w:ilvl w:val="0"/>
          <w:numId w:val="29"/>
        </w:numPr>
        <w:tabs>
          <w:tab w:val="left" w:pos="709"/>
          <w:tab w:val="left" w:pos="851"/>
        </w:tabs>
        <w:spacing w:after="0" w:line="240" w:lineRule="auto"/>
        <w:ind w:right="60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6534BB">
        <w:rPr>
          <w:rFonts w:ascii="Times New Roman" w:eastAsia="Courier New" w:hAnsi="Times New Roman" w:cs="Courier New"/>
          <w:sz w:val="24"/>
          <w:szCs w:val="24"/>
          <w:lang w:eastAsia="pl-PL"/>
        </w:rPr>
        <w:t>p</w:t>
      </w:r>
      <w:r w:rsidR="009D2C6E" w:rsidRPr="006534BB">
        <w:rPr>
          <w:rFonts w:ascii="Times New Roman" w:eastAsia="Courier New" w:hAnsi="Times New Roman" w:cs="Courier New"/>
          <w:sz w:val="24"/>
          <w:szCs w:val="24"/>
          <w:lang w:eastAsia="pl-PL"/>
        </w:rPr>
        <w:t>ojemnik żółty</w:t>
      </w:r>
      <w:r w:rsidRPr="006534BB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z napisem „METALE I TWORZYWA SZTUCZNE” – na  opakowania z metalu, tworzyw sztucznych i opakowania wielomateriałowe, </w:t>
      </w:r>
    </w:p>
    <w:p w14:paraId="433E2620" w14:textId="77777777" w:rsidR="00E14713" w:rsidRPr="006534BB" w:rsidRDefault="00E14713" w:rsidP="00E14713">
      <w:pPr>
        <w:widowControl w:val="0"/>
        <w:numPr>
          <w:ilvl w:val="0"/>
          <w:numId w:val="29"/>
        </w:numPr>
        <w:tabs>
          <w:tab w:val="left" w:pos="370"/>
          <w:tab w:val="left" w:pos="709"/>
          <w:tab w:val="left" w:pos="1705"/>
        </w:tabs>
        <w:spacing w:after="0" w:line="240" w:lineRule="auto"/>
        <w:ind w:right="6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6534BB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pojemnik </w:t>
      </w:r>
      <w:r w:rsidR="006534BB" w:rsidRPr="006534BB">
        <w:rPr>
          <w:rFonts w:ascii="Times New Roman" w:eastAsia="Courier New" w:hAnsi="Times New Roman" w:cs="Courier New"/>
          <w:sz w:val="24"/>
          <w:szCs w:val="24"/>
          <w:lang w:eastAsia="pl-PL"/>
        </w:rPr>
        <w:t>zielony</w:t>
      </w:r>
      <w:r w:rsidRPr="006534BB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z napisem „SZKŁO” – na  opakowania ze szkła, </w:t>
      </w:r>
    </w:p>
    <w:p w14:paraId="424971AA" w14:textId="77777777" w:rsidR="00E14713" w:rsidRPr="006534BB" w:rsidRDefault="00E14713" w:rsidP="00E14713">
      <w:pPr>
        <w:widowControl w:val="0"/>
        <w:numPr>
          <w:ilvl w:val="0"/>
          <w:numId w:val="29"/>
        </w:numPr>
        <w:tabs>
          <w:tab w:val="left" w:pos="709"/>
          <w:tab w:val="left" w:pos="1599"/>
        </w:tabs>
        <w:spacing w:after="0" w:line="240" w:lineRule="auto"/>
        <w:ind w:right="6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6534BB">
        <w:rPr>
          <w:rFonts w:ascii="Times New Roman" w:eastAsia="Courier New" w:hAnsi="Times New Roman" w:cs="Courier New"/>
          <w:sz w:val="24"/>
          <w:szCs w:val="24"/>
          <w:lang w:eastAsia="pl-PL"/>
        </w:rPr>
        <w:t>pojemnik ni</w:t>
      </w:r>
      <w:r w:rsidR="006534BB" w:rsidRPr="006534BB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ebieski </w:t>
      </w:r>
      <w:r w:rsidRPr="006534BB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z napisem „PAPIER” – na papier, tekturę, opakowania z papieru i tektury.</w:t>
      </w:r>
    </w:p>
    <w:p w14:paraId="169A7102" w14:textId="77777777" w:rsidR="00E14713" w:rsidRPr="00396B08" w:rsidRDefault="00E14713" w:rsidP="00E14713">
      <w:pPr>
        <w:widowControl w:val="0"/>
        <w:tabs>
          <w:tab w:val="left" w:pos="709"/>
          <w:tab w:val="left" w:pos="1599"/>
        </w:tabs>
        <w:spacing w:after="0"/>
        <w:ind w:right="60"/>
        <w:jc w:val="both"/>
        <w:rPr>
          <w:rFonts w:ascii="Times New Roman" w:eastAsia="Courier New" w:hAnsi="Times New Roman" w:cs="Courier New"/>
          <w:color w:val="FF0000"/>
          <w:sz w:val="24"/>
          <w:szCs w:val="24"/>
          <w:lang w:eastAsia="pl-PL"/>
        </w:rPr>
      </w:pPr>
    </w:p>
    <w:p w14:paraId="3DEE22EF" w14:textId="77777777" w:rsidR="00396B08" w:rsidRPr="005837DA" w:rsidRDefault="00E14713" w:rsidP="005837DA">
      <w:pPr>
        <w:widowControl w:val="0"/>
        <w:numPr>
          <w:ilvl w:val="1"/>
          <w:numId w:val="13"/>
        </w:numPr>
        <w:spacing w:after="0" w:line="240" w:lineRule="auto"/>
        <w:ind w:left="426" w:right="62"/>
        <w:jc w:val="both"/>
        <w:outlineLvl w:val="1"/>
        <w:rPr>
          <w:rFonts w:ascii="Times New Roman" w:eastAsia="Verdana" w:hAnsi="Times New Roman"/>
          <w:i/>
          <w:sz w:val="24"/>
          <w:szCs w:val="24"/>
        </w:rPr>
      </w:pP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u w:val="single"/>
          <w:lang w:eastAsia="pl-PL"/>
        </w:rPr>
        <w:t>Odbiór zebranych selektywnie odpadów należy wykonać z częstotliwością</w:t>
      </w: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 xml:space="preserve"> 1 raz w miesiącu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w terminach</w:t>
      </w:r>
      <w:r w:rsidR="005837DA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,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</w:t>
      </w:r>
      <w:r w:rsidR="005837DA" w:rsidRPr="00E14713">
        <w:rPr>
          <w:rFonts w:ascii="Times New Roman" w:eastAsia="Verdana" w:hAnsi="Times New Roman"/>
          <w:sz w:val="24"/>
          <w:szCs w:val="24"/>
        </w:rPr>
        <w:t xml:space="preserve">zgodnie z harmonogramem </w:t>
      </w:r>
      <w:r w:rsidR="005837DA">
        <w:rPr>
          <w:rFonts w:ascii="Times New Roman" w:eastAsia="Verdana" w:hAnsi="Times New Roman"/>
          <w:sz w:val="24"/>
          <w:szCs w:val="24"/>
        </w:rPr>
        <w:t>przygotowanym przez Wykonawcę</w:t>
      </w:r>
      <w:r w:rsidR="005837DA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</w:t>
      </w:r>
      <w:r w:rsidR="005837DA">
        <w:rPr>
          <w:rFonts w:ascii="Times New Roman" w:eastAsia="Verdana" w:hAnsi="Times New Roman"/>
          <w:sz w:val="24"/>
          <w:szCs w:val="24"/>
        </w:rPr>
        <w:t xml:space="preserve"> w uzgodnieniu z Zamawiającym. Harmonogram przedstawić</w:t>
      </w:r>
      <w:r w:rsidR="005837DA" w:rsidRPr="00E14713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="005837DA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najpóźniej do 31 grudnia 2018 r. </w:t>
      </w:r>
      <w:r w:rsidR="005837DA">
        <w:rPr>
          <w:rFonts w:ascii="Times New Roman" w:eastAsia="Verdana" w:hAnsi="Times New Roman"/>
          <w:sz w:val="24"/>
          <w:szCs w:val="24"/>
        </w:rPr>
        <w:t xml:space="preserve"> </w:t>
      </w:r>
      <w:r w:rsidR="00396B08" w:rsidRPr="005837DA">
        <w:rPr>
          <w:rFonts w:ascii="Times New Roman" w:eastAsia="Verdana" w:hAnsi="Times New Roman"/>
          <w:b/>
          <w:sz w:val="24"/>
          <w:szCs w:val="24"/>
        </w:rPr>
        <w:t xml:space="preserve"> </w:t>
      </w:r>
    </w:p>
    <w:p w14:paraId="73BEF00E" w14:textId="77777777" w:rsidR="00E14713" w:rsidRPr="00396B08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7F0C42FE" w14:textId="77777777" w:rsidR="00E14713" w:rsidRPr="00E14713" w:rsidRDefault="006534BB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  <w:t>Oznakowanie pojemników</w:t>
      </w:r>
      <w:r w:rsidR="00E14713" w:rsidRPr="00E14713"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  <w:t xml:space="preserve"> kodami kreskowymi</w:t>
      </w:r>
      <w:r w:rsidR="00E14713" w:rsidRPr="00E1471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- właściciel nieruchomości jest zobowiązany do nakleje</w:t>
      </w:r>
      <w:r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nia w widocznym miejscu na pojemniku</w:t>
      </w:r>
      <w:r w:rsidR="00E14713" w:rsidRPr="00E1471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z odpadami segregowanymi naklejki z kodem kreskowym identyfikującym właściciela</w:t>
      </w:r>
      <w:r w:rsidR="00E14713"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. Naklejki z kodami kreskowymi dostarcza właścicielom nieruchomości Zamawiający.</w:t>
      </w:r>
    </w:p>
    <w:p w14:paraId="1472F87F" w14:textId="77777777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color w:val="000000"/>
          <w:sz w:val="24"/>
          <w:szCs w:val="24"/>
          <w:u w:val="single"/>
          <w:lang w:eastAsia="pl-PL"/>
        </w:rPr>
      </w:pPr>
    </w:p>
    <w:p w14:paraId="19B3DB1C" w14:textId="77777777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3.1.1.  Dodatkowe zadania Wykonawcy w czasie odbioru odpadów segregowanych wskazanych w pkt. 3.1:</w:t>
      </w:r>
    </w:p>
    <w:p w14:paraId="23E972C7" w14:textId="77777777" w:rsidR="00E14713" w:rsidRPr="00E14713" w:rsidRDefault="00E14713" w:rsidP="00E14713">
      <w:pPr>
        <w:widowControl w:val="0"/>
        <w:numPr>
          <w:ilvl w:val="0"/>
          <w:numId w:val="17"/>
        </w:numPr>
        <w:tabs>
          <w:tab w:val="left" w:pos="355"/>
        </w:tabs>
        <w:spacing w:after="0" w:line="240" w:lineRule="auto"/>
        <w:ind w:right="2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u w:val="single"/>
          <w:lang w:eastAsia="pl-PL"/>
        </w:rPr>
        <w:t>Odczyt kodów kreskowych</w:t>
      </w: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- Wykonawca jest zobowiązany do odczytu kodów kreskowych z worków i pojemników z odpadami zebranymi selektywnie oraz dostarczenie Zamawiającemu plików zawierających odczytane kody kreskowe w </w:t>
      </w:r>
      <w:r w:rsidR="006534BB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czytnikiem wymienionym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w punkcie 5.6. </w:t>
      </w:r>
    </w:p>
    <w:p w14:paraId="4DE4F936" w14:textId="77777777" w:rsidR="00E14713" w:rsidRPr="00E14713" w:rsidRDefault="00E14713" w:rsidP="00E14713">
      <w:pPr>
        <w:widowControl w:val="0"/>
        <w:numPr>
          <w:ilvl w:val="0"/>
          <w:numId w:val="17"/>
        </w:numPr>
        <w:tabs>
          <w:tab w:val="left" w:pos="355"/>
        </w:tabs>
        <w:spacing w:after="0" w:line="240" w:lineRule="auto"/>
        <w:ind w:right="2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u w:val="single"/>
          <w:lang w:eastAsia="pl-PL"/>
        </w:rPr>
        <w:t>Kontrola wystawionych odpadów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- w przypadku </w:t>
      </w:r>
      <w:proofErr w:type="gramStart"/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nie dopełnienia</w:t>
      </w:r>
      <w:proofErr w:type="gramEnd"/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przez właściciela nieruchomości obowiązku w zakresie selektywnego zbierania odpadów komunalnych Wykonawca odbiera odpady jako zmieszane i  powiadamia o tym Zamawiającego, podając nr kodu kreskowego oraz przedstawiając dokumentację fotograficzną wadliwie wykonanej segregacji.</w:t>
      </w:r>
    </w:p>
    <w:p w14:paraId="643959F1" w14:textId="77777777" w:rsidR="00E14713" w:rsidRPr="00E14713" w:rsidRDefault="00E14713" w:rsidP="00E14713">
      <w:pPr>
        <w:widowControl w:val="0"/>
        <w:spacing w:after="0"/>
        <w:ind w:left="720" w:right="2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Wystawione przez właściciela nieruchomości worki z odpadami zebranymi selektywnie w terminie zbiórki odpadów zmieszanych nie podlegają odbiorowi.</w:t>
      </w:r>
    </w:p>
    <w:p w14:paraId="073C5DC7" w14:textId="77777777" w:rsidR="00E14713" w:rsidRPr="00E14713" w:rsidRDefault="00E14713" w:rsidP="00E14713">
      <w:pPr>
        <w:widowControl w:val="0"/>
        <w:spacing w:after="0"/>
        <w:ind w:right="2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31E64BFF" w14:textId="77777777" w:rsidR="00E14713" w:rsidRPr="00E14713" w:rsidRDefault="00E14713" w:rsidP="00E14713">
      <w:pPr>
        <w:widowControl w:val="0"/>
        <w:numPr>
          <w:ilvl w:val="1"/>
          <w:numId w:val="21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lastRenderedPageBreak/>
        <w:t xml:space="preserve"> </w:t>
      </w: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Odbiór, transport i zagospodarowanie zbieranych selektywnie odpadów kuchennych ulegających biodegradacji (20 01 08).</w:t>
      </w:r>
    </w:p>
    <w:p w14:paraId="6AFE5205" w14:textId="77777777" w:rsidR="00E14713" w:rsidRPr="00E14713" w:rsidRDefault="00E14713" w:rsidP="00E14713">
      <w:pPr>
        <w:widowControl w:val="0"/>
        <w:spacing w:after="0"/>
        <w:ind w:left="360" w:right="60"/>
        <w:contextualSpacing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/>
          <w:i/>
          <w:color w:val="000000"/>
          <w:sz w:val="24"/>
          <w:szCs w:val="24"/>
          <w:u w:val="single"/>
          <w:lang w:eastAsia="pl-PL"/>
        </w:rPr>
        <w:t>Stosowane pojemniki</w:t>
      </w:r>
      <w:r w:rsidRPr="00E14713"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  <w:t xml:space="preserve">. </w:t>
      </w:r>
      <w:r w:rsidRPr="00E1471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Do gromadzenia zbieranych selektywnie odpadów ulegających biodegradacji obejmujących odpady kuchenne ulegające biodegradacji</w:t>
      </w:r>
      <w:r w:rsidRPr="00E14713"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stosuje się</w:t>
      </w:r>
      <w:r w:rsidRPr="00E14713"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worki o grubości i szczelności zapewniającej ich wytrzymałość, w kolorze brązowym o pojemności 80  litrów, z napisem „BIO”.</w:t>
      </w:r>
    </w:p>
    <w:p w14:paraId="399D8899" w14:textId="77777777" w:rsidR="00E14713" w:rsidRPr="00E14713" w:rsidRDefault="00E14713" w:rsidP="00E14713">
      <w:pPr>
        <w:widowControl w:val="0"/>
        <w:spacing w:after="0"/>
        <w:ind w:right="60" w:firstLine="36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u w:val="single"/>
          <w:lang w:eastAsia="pl-PL"/>
        </w:rPr>
        <w:t>Częstotliwość odbioru.</w:t>
      </w: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Odbiór zebranych selektywnie odpadów kuchennych ulegających biodegradacji</w:t>
      </w:r>
      <w:r w:rsidRPr="00E1471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 xml:space="preserve"> </w:t>
      </w:r>
      <w:r w:rsidR="005837DA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należy wykonać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z częstotliwością</w:t>
      </w: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co dwa tygodnie w terminie odbioru odpadów zmieszanych, zgodnie z harmonogram</w:t>
      </w:r>
      <w:r w:rsidR="005837DA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em</w:t>
      </w:r>
      <w:r w:rsidR="005837DA" w:rsidRPr="005837DA">
        <w:rPr>
          <w:rFonts w:ascii="Times New Roman" w:eastAsia="Verdana" w:hAnsi="Times New Roman"/>
          <w:sz w:val="24"/>
          <w:szCs w:val="24"/>
        </w:rPr>
        <w:t xml:space="preserve"> </w:t>
      </w:r>
      <w:r w:rsidR="005837DA">
        <w:rPr>
          <w:rFonts w:ascii="Times New Roman" w:eastAsia="Verdana" w:hAnsi="Times New Roman"/>
          <w:sz w:val="24"/>
          <w:szCs w:val="24"/>
        </w:rPr>
        <w:t>przygotowanym przez Wykonawcę</w:t>
      </w:r>
      <w:r w:rsidR="005837DA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</w:t>
      </w:r>
      <w:r w:rsidR="005837DA">
        <w:rPr>
          <w:rFonts w:ascii="Times New Roman" w:eastAsia="Verdana" w:hAnsi="Times New Roman"/>
          <w:sz w:val="24"/>
          <w:szCs w:val="24"/>
        </w:rPr>
        <w:t xml:space="preserve"> w uzgodnieniu z Zamawiającym. Harmonogram przedstawić</w:t>
      </w:r>
      <w:r w:rsidR="005837DA" w:rsidRPr="00E14713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="005837DA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najpóźniej do 31 grudnia 2018 r 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. </w:t>
      </w:r>
    </w:p>
    <w:p w14:paraId="6B8E15F1" w14:textId="77777777" w:rsidR="00E14713" w:rsidRPr="00E14713" w:rsidRDefault="00E14713" w:rsidP="00E14713">
      <w:pPr>
        <w:widowControl w:val="0"/>
        <w:numPr>
          <w:ilvl w:val="2"/>
          <w:numId w:val="21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/>
          <w:b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Dodatkowe zadania Wykonawcy w czasie odbioru odpadów kuchennych ulegających biodegradacji</w:t>
      </w:r>
      <w:r w:rsidRPr="00E14713">
        <w:rPr>
          <w:rFonts w:ascii="Times New Roman" w:eastAsia="Courier New" w:hAnsi="Times New Roman"/>
          <w:b/>
          <w:i/>
          <w:color w:val="000000"/>
          <w:sz w:val="24"/>
          <w:szCs w:val="24"/>
          <w:lang w:eastAsia="pl-PL"/>
        </w:rPr>
        <w:t>:</w:t>
      </w:r>
    </w:p>
    <w:p w14:paraId="44ECBFE1" w14:textId="77777777" w:rsidR="00E14713" w:rsidRPr="00E14713" w:rsidRDefault="00E14713" w:rsidP="00E14713">
      <w:pPr>
        <w:widowControl w:val="0"/>
        <w:numPr>
          <w:ilvl w:val="0"/>
          <w:numId w:val="37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u w:val="single"/>
          <w:lang w:eastAsia="pl-PL"/>
        </w:rPr>
        <w:t>Odczyt kodów kreskowych</w:t>
      </w: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- Wykonawca jest zobowiązany do odczytu kodów kreskowych z worków i pojemników z odpadami zebranymi selektywnie oraz dostarczenie Zamawiającemu plików zawierających odczyt</w:t>
      </w:r>
      <w:r w:rsidR="009D2C6E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an</w:t>
      </w:r>
      <w:r w:rsidR="006534BB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e kody kreskowe, czytnikiem</w:t>
      </w:r>
      <w:r w:rsidR="009D2C6E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wymienionym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w punkcie 5.6. </w:t>
      </w:r>
    </w:p>
    <w:p w14:paraId="4989E1FF" w14:textId="77777777" w:rsidR="00E14713" w:rsidRPr="00E14713" w:rsidRDefault="00E14713" w:rsidP="00E14713">
      <w:pPr>
        <w:widowControl w:val="0"/>
        <w:spacing w:after="0"/>
        <w:ind w:right="2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49AFC383" w14:textId="0349AB43" w:rsidR="00E14713" w:rsidRPr="00E14713" w:rsidRDefault="00E14713" w:rsidP="00E14713">
      <w:pPr>
        <w:widowControl w:val="0"/>
        <w:numPr>
          <w:ilvl w:val="1"/>
          <w:numId w:val="21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Odbiór i zagospodarowanie odpadów wielkogabarytowych (kod 200307), zużytego sprzętu elektrycznego i elektronicznego (kod</w:t>
      </w:r>
      <w:r w:rsidR="00DE5C56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y 200123*, 200135*, 200136),</w:t>
      </w: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 xml:space="preserve"> zużytych opon (kod 1601030</w:t>
      </w:r>
      <w:r w:rsidR="00DE5C56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), oraz odpady niebezpieczne tak</w:t>
      </w:r>
      <w:r w:rsidR="002C6222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ie jak: farby, rozpuszczalniki (</w:t>
      </w:r>
      <w:r w:rsidR="002C6222" w:rsidRPr="00DC2AA2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200113*, 200127*)</w:t>
      </w:r>
      <w:r w:rsidR="00DE5C56" w:rsidRPr="00DC2AA2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 xml:space="preserve"> </w:t>
      </w:r>
      <w:r w:rsidRPr="00DC2AA2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. Zamawiający p</w:t>
      </w:r>
      <w:r w:rsidR="00433F6A" w:rsidRPr="00DC2AA2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rzewiduje, że w czasie odbioru odpadów komunalnych wielkogabarytowych</w:t>
      </w:r>
      <w:r w:rsidRPr="00DC2AA2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 xml:space="preserve"> w wyznaczonych miejscach mogą zostać wystawione odpady budowlane: zmieszane odpady z betonu, gruzu ceglanego, odpadowych materiałów ceramicznych i elementów wyposażenia oraz demontażu (kody 170107, 1709040), a także mieszaniny metali (kod 170407).</w:t>
      </w:r>
    </w:p>
    <w:p w14:paraId="76EC4431" w14:textId="77777777" w:rsidR="00E14713" w:rsidRPr="00E14713" w:rsidRDefault="00E14713" w:rsidP="00E14713">
      <w:pPr>
        <w:widowControl w:val="0"/>
        <w:spacing w:after="0"/>
        <w:ind w:left="426" w:right="20" w:firstLine="282"/>
        <w:jc w:val="both"/>
        <w:rPr>
          <w:rFonts w:ascii="Times New Roman" w:eastAsia="Courier New" w:hAnsi="Times New Roman" w:cs="Courier New"/>
          <w:color w:val="000000"/>
          <w:sz w:val="24"/>
          <w:szCs w:val="24"/>
          <w:u w:val="single"/>
          <w:lang w:eastAsia="pl-PL"/>
        </w:rPr>
      </w:pP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u w:val="single"/>
          <w:lang w:eastAsia="pl-PL"/>
        </w:rPr>
        <w:t>Sposób przeprowadzenia zbiórki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u w:val="single"/>
          <w:lang w:eastAsia="pl-PL"/>
        </w:rPr>
        <w:t>:</w:t>
      </w:r>
    </w:p>
    <w:p w14:paraId="6100F034" w14:textId="77777777" w:rsidR="00E14713" w:rsidRPr="00E14713" w:rsidRDefault="00E14713" w:rsidP="00E14713">
      <w:pPr>
        <w:widowControl w:val="0"/>
        <w:spacing w:after="0"/>
        <w:ind w:left="426" w:right="20" w:firstLine="282"/>
        <w:jc w:val="both"/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  <w:t xml:space="preserve"> -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odpady </w:t>
      </w:r>
      <w:r w:rsidR="002C622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będą gromadzone przed nieruchomościami wzdłuż trasy przejazdu, w terminie ustalonym z Zamawiającym w miesiącu kwietniu lub maju. Wykonawca zobowiązany jest do odebrania i zagospodarowania wszystkich zgromadzonych odpadów wystawionych w trakcie zbiórki</w:t>
      </w:r>
      <w:r w:rsidR="00610D46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.</w:t>
      </w:r>
    </w:p>
    <w:p w14:paraId="7C0BE403" w14:textId="0EB9AEDD" w:rsidR="00E14713" w:rsidRPr="00E14713" w:rsidRDefault="00E14713" w:rsidP="00E14713">
      <w:pPr>
        <w:widowControl w:val="0"/>
        <w:spacing w:after="0"/>
        <w:ind w:left="426" w:right="20" w:firstLine="708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u w:val="single"/>
          <w:lang w:eastAsia="pl-PL"/>
        </w:rPr>
        <w:t>Częstotliwość załadunku i wywozu</w:t>
      </w:r>
      <w:r w:rsidR="005A6269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– odpadów wskazanych w pkt. 3.3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. należy </w:t>
      </w:r>
      <w:r w:rsidR="002C622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przeprowadzić </w:t>
      </w:r>
      <w:r w:rsidR="001D1AC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min. </w:t>
      </w:r>
      <w:r w:rsidR="002C622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1</w:t>
      </w:r>
      <w:r w:rsidR="00610D46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raz w roku, w miesiącu kwietniu lub maju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, zgodnie z harmonogramem przygotowanym przez Wykonawcę, przekazanym</w:t>
      </w:r>
      <w:r w:rsidR="00610D46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Zamawiającemu do 31.12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.</w:t>
      </w:r>
      <w:r w:rsidR="00610D46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2018 r.</w:t>
      </w:r>
    </w:p>
    <w:p w14:paraId="6F374138" w14:textId="77777777" w:rsidR="00E14713" w:rsidRPr="00E14713" w:rsidRDefault="00E14713" w:rsidP="00E14713">
      <w:pPr>
        <w:widowControl w:val="0"/>
        <w:spacing w:after="0"/>
        <w:ind w:left="426" w:right="2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Zamawiający nie gwarantuje, że wystawione do odbioru zużyte urządzenia elektryczne i elektroniczne będą kompletne – należy odebrać również sprzęt niekompletny.</w:t>
      </w:r>
    </w:p>
    <w:p w14:paraId="35CE048B" w14:textId="30DE9673" w:rsidR="00E14713" w:rsidRPr="00E14713" w:rsidRDefault="00E14713" w:rsidP="00E14713">
      <w:pPr>
        <w:widowControl w:val="0"/>
        <w:spacing w:after="0"/>
        <w:ind w:left="426" w:right="2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Ponadto przewiduje się, że w czasie </w:t>
      </w:r>
      <w:r w:rsidRPr="00DC2AA2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zbiórki </w:t>
      </w:r>
      <w:r w:rsidR="00433F6A" w:rsidRPr="00DC2AA2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odpadów komunalnych wielkogabarytowych</w:t>
      </w:r>
      <w:r w:rsidRPr="00DC2AA2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w wyznaczonych miejscach mogą zostać wystawione przez mieszkańców „inne odpady”</w:t>
      </w: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- zmieszane odpady z betonu, gruzu ceglanego, odpadowych materiałów ceramicznych i elementów wyposażenia, demontażu, materiały izolacyjne, mieszaniny metali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Wykonawca odpow</w:t>
      </w:r>
      <w:r w:rsidR="00610D46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iada za uprzątnięcie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wszystkich wystawionych przez właścicieli odpadów.</w:t>
      </w:r>
    </w:p>
    <w:p w14:paraId="3B91246F" w14:textId="77777777" w:rsidR="00E14713" w:rsidRPr="00E14713" w:rsidRDefault="00E14713" w:rsidP="00E14713">
      <w:pPr>
        <w:widowControl w:val="0"/>
        <w:spacing w:after="0"/>
        <w:ind w:left="426" w:right="2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4A2F8B4B" w14:textId="77777777" w:rsidR="00E14713" w:rsidRPr="00E14713" w:rsidRDefault="00E14713" w:rsidP="00E14713">
      <w:pPr>
        <w:widowControl w:val="0"/>
        <w:numPr>
          <w:ilvl w:val="1"/>
          <w:numId w:val="21"/>
        </w:numPr>
        <w:spacing w:after="0" w:line="240" w:lineRule="auto"/>
        <w:ind w:right="20"/>
        <w:jc w:val="both"/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Odbiór i zagospodarowanie przeterminowanych leków (kod 200131, 200132).</w:t>
      </w:r>
    </w:p>
    <w:p w14:paraId="1CFF9557" w14:textId="77777777" w:rsidR="00E14713" w:rsidRPr="00E14713" w:rsidRDefault="00E14713" w:rsidP="00E14713">
      <w:pPr>
        <w:widowControl w:val="0"/>
        <w:spacing w:after="0"/>
        <w:ind w:left="360" w:right="20"/>
        <w:jc w:val="both"/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  <w:t>Miejsce odbioru –</w:t>
      </w:r>
      <w:r w:rsidR="00226450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z pojemnika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o pojemności 1</w:t>
      </w:r>
      <w:r w:rsidR="00226450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20 litrów ustawionego w punkcie aptecznym w Olszanicy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.</w:t>
      </w:r>
    </w:p>
    <w:p w14:paraId="1410DCF6" w14:textId="77777777" w:rsidR="00E14713" w:rsidRPr="00E14713" w:rsidRDefault="00E14713" w:rsidP="00E14713">
      <w:pPr>
        <w:widowControl w:val="0"/>
        <w:spacing w:after="0"/>
        <w:ind w:left="360" w:right="20"/>
        <w:jc w:val="both"/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  <w:t>Częstotliwość załadunku i wywozu</w:t>
      </w:r>
      <w:r w:rsidR="00226450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- jeden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raz</w:t>
      </w:r>
      <w:r w:rsidR="00226450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w roku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w terminie uzgodnionym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lastRenderedPageBreak/>
        <w:t>z Zamawiającym.</w:t>
      </w:r>
    </w:p>
    <w:p w14:paraId="65F97F3D" w14:textId="77777777" w:rsidR="00E14713" w:rsidRPr="00E14713" w:rsidRDefault="00E14713" w:rsidP="00E14713">
      <w:pPr>
        <w:widowControl w:val="0"/>
        <w:spacing w:after="0"/>
        <w:ind w:left="360" w:right="20"/>
        <w:jc w:val="both"/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</w:pPr>
    </w:p>
    <w:p w14:paraId="2F933801" w14:textId="77777777" w:rsidR="00E14713" w:rsidRPr="00E14713" w:rsidRDefault="00E14713" w:rsidP="00E14713">
      <w:pPr>
        <w:widowControl w:val="0"/>
        <w:numPr>
          <w:ilvl w:val="1"/>
          <w:numId w:val="21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Odbiór i zagospodarowanie - innych odpadów nieulegających biodegradacji (kod 200203)  z cmentarzy.</w:t>
      </w:r>
    </w:p>
    <w:p w14:paraId="3DD846F8" w14:textId="77777777" w:rsidR="00E14713" w:rsidRPr="00E14713" w:rsidRDefault="00E14713" w:rsidP="00E14713">
      <w:pPr>
        <w:widowControl w:val="0"/>
        <w:spacing w:before="120" w:after="0"/>
        <w:ind w:left="360" w:right="23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  <w:t>Rodzaje pojemników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: pojemniki </w:t>
      </w:r>
      <w:r w:rsidR="00226450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o pojemności 1100l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.   Pojemniki na cmentarzach nie są oznaczone kodami kreskowymi i nie są objęte obowiązkiem odczytu kodów.</w:t>
      </w:r>
    </w:p>
    <w:p w14:paraId="2D27724F" w14:textId="77777777" w:rsidR="00E14713" w:rsidRPr="00E14713" w:rsidRDefault="00E14713" w:rsidP="00E14713">
      <w:pPr>
        <w:widowControl w:val="0"/>
        <w:spacing w:after="0"/>
        <w:ind w:left="360" w:right="6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u w:val="single"/>
          <w:lang w:eastAsia="pl-PL"/>
        </w:rPr>
        <w:t>Częstotliwość odbioru odpadów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:</w:t>
      </w:r>
    </w:p>
    <w:p w14:paraId="5D590ED9" w14:textId="77777777" w:rsidR="00E14713" w:rsidRPr="00E14713" w:rsidRDefault="00E14713" w:rsidP="00E14713">
      <w:pPr>
        <w:widowControl w:val="0"/>
        <w:numPr>
          <w:ilvl w:val="0"/>
          <w:numId w:val="22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odbiór odpadów z pojemników 1100l jeden raz w miesiącu w terminie uzgodnionym z Zamawiającym,</w:t>
      </w:r>
    </w:p>
    <w:p w14:paraId="3C9B85FB" w14:textId="77777777" w:rsidR="00226450" w:rsidRPr="00226450" w:rsidRDefault="00E14713" w:rsidP="00E14713">
      <w:pPr>
        <w:widowControl w:val="0"/>
        <w:numPr>
          <w:ilvl w:val="0"/>
          <w:numId w:val="22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w miesiącach październik i listopad należy dodatkowo odebrać </w:t>
      </w:r>
      <w:r w:rsidR="00226450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odpady ze wszystkich cmentarzy.</w:t>
      </w:r>
    </w:p>
    <w:p w14:paraId="356FBE48" w14:textId="78BEB997" w:rsidR="005A6269" w:rsidRPr="00DC2AA2" w:rsidRDefault="00E14713" w:rsidP="005A6269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spacing w:after="0" w:line="240" w:lineRule="auto"/>
        <w:ind w:right="6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5A6269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Wykaz cmentarzy</w:t>
      </w:r>
      <w:r w:rsidR="005A6269" w:rsidRPr="005A6269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: </w:t>
      </w:r>
      <w:r w:rsidRPr="005A6269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</w:t>
      </w:r>
      <w:r w:rsidR="005A6269" w:rsidRPr="005A6269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Uherce Mineralne, Orelec, </w:t>
      </w:r>
      <w:r w:rsidR="005A6269" w:rsidRPr="00DC2AA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Zwierzyń, Rudenka, Olszanica</w:t>
      </w:r>
      <w:r w:rsidR="000049A4" w:rsidRPr="00DC2AA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(2)</w:t>
      </w:r>
      <w:r w:rsidR="005A6269" w:rsidRPr="00DC2AA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, Stefkowa, Wańkowa, Paszowa.</w:t>
      </w:r>
    </w:p>
    <w:p w14:paraId="1AE3B0AB" w14:textId="77777777" w:rsidR="00E14713" w:rsidRPr="00E14713" w:rsidRDefault="00E14713" w:rsidP="005A6269">
      <w:pPr>
        <w:widowControl w:val="0"/>
        <w:spacing w:after="0" w:line="240" w:lineRule="auto"/>
        <w:ind w:left="360" w:right="60"/>
        <w:contextualSpacing/>
        <w:jc w:val="both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</w:pPr>
    </w:p>
    <w:p w14:paraId="2BFD41CD" w14:textId="77777777" w:rsidR="00E14713" w:rsidRPr="00E14713" w:rsidRDefault="00E14713" w:rsidP="00E14713">
      <w:pPr>
        <w:widowControl w:val="0"/>
        <w:spacing w:after="0"/>
        <w:ind w:left="1080" w:right="6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2DD2195C" w14:textId="77777777" w:rsidR="00E14713" w:rsidRPr="00E14713" w:rsidRDefault="00E14713" w:rsidP="00E14713">
      <w:pPr>
        <w:widowControl w:val="0"/>
        <w:numPr>
          <w:ilvl w:val="1"/>
          <w:numId w:val="21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b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>Zagospodarowanie odebranych odpadów, o których mowa w pkt. 3.1., 3.3., 3.4., 3.5.</w:t>
      </w:r>
    </w:p>
    <w:p w14:paraId="7023A7A0" w14:textId="77777777" w:rsidR="00E14713" w:rsidRPr="00E14713" w:rsidRDefault="00E14713" w:rsidP="00E14713">
      <w:pPr>
        <w:widowControl w:val="0"/>
        <w:tabs>
          <w:tab w:val="left" w:pos="1145"/>
        </w:tabs>
        <w:spacing w:after="0"/>
        <w:ind w:left="426"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Zadaniem Wykonawcy jest zagospodarowanie selektywnie odebranych odpadów komunalnych. Wykonawca może wykonać tą część zadania samodzielnie o ile posiada odpowiednią instalację lub przekazać zebrane odpady do innych instalacji do przetwarzania odpadów komunalnych, które zapewnią zagospodarowanie odpadów w sposób zgodny z hierarchią postepowania z odpadami oraz zapewniają osiągnięcie poziomów recyklingu, przygotowania do ponownego użycia i odzysku innymi metodami oraz ograniczenie masy odpadów komunalnych ulegających biodegradacji przekazywanych do składowania, zgodnie z zapisami ustawy z dnia 13 września 1996 r. o utrzymaniu czystości i porządku w gminach (Dz. U. z 2018 r. poz. 1454),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rozporządzenia Ministra Środowiska z dnia 14 grudnia 2016 r. w sprawie poziomów recyklingu, przygotowania do ponownego użycia i odzysku innymi metodami niektórych frakcji odpadów komunalnych (Dz. U. z 2016 r. poz. 2167) oraz rozporządzenia Ministra Środowiska z dnia 15 grudnia 2016 r. w sprawie poziomów ograniczenia składowania masy odpadów komunalnych ulegających biodegradacji (Dz. U. z 2017 r. poz. 2412);</w:t>
      </w:r>
    </w:p>
    <w:p w14:paraId="22E290B9" w14:textId="77777777" w:rsidR="00E14713" w:rsidRPr="00E14713" w:rsidRDefault="00E14713" w:rsidP="00E14713">
      <w:pPr>
        <w:widowControl w:val="0"/>
        <w:spacing w:after="0"/>
        <w:ind w:left="426" w:right="60"/>
        <w:contextualSpacing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1D1AC2">
        <w:rPr>
          <w:rFonts w:ascii="Times New Roman" w:eastAsia="Courier New" w:hAnsi="Times New Roman" w:cs="Courier New"/>
          <w:b/>
          <w:sz w:val="24"/>
          <w:szCs w:val="24"/>
          <w:u w:val="single"/>
          <w:lang w:eastAsia="pl-PL"/>
        </w:rPr>
        <w:t>Wykonawca jest zobowiązany wskazać w ofercie instalacje do przetwarzania odpadów komunalnych  lub podmioty zbierające te odpady, którym odpady będą przekazane do zagospodarowania</w:t>
      </w: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.</w:t>
      </w:r>
    </w:p>
    <w:p w14:paraId="68D6DCC0" w14:textId="77777777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</w:p>
    <w:p w14:paraId="15DF9FE6" w14:textId="77777777" w:rsidR="00E14713" w:rsidRPr="00E14713" w:rsidRDefault="00E14713" w:rsidP="00E14713">
      <w:pPr>
        <w:widowControl w:val="0"/>
        <w:numPr>
          <w:ilvl w:val="1"/>
          <w:numId w:val="21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>Zapewnienie gotowości i możliwości odbiór oraz zagospodarowania pozostałych odpadów komunalnych</w:t>
      </w: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.</w:t>
      </w:r>
    </w:p>
    <w:p w14:paraId="3F05EE7B" w14:textId="77777777" w:rsidR="00E14713" w:rsidRPr="00E14713" w:rsidRDefault="00E14713" w:rsidP="00E14713">
      <w:pPr>
        <w:widowControl w:val="0"/>
        <w:numPr>
          <w:ilvl w:val="2"/>
          <w:numId w:val="21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Wykonawca jest zobowiązanych do prowadzenia na zlecenie właścicieli nieruchomości zamieszkałych odpłatnego odbioru odpadów budowlanych i rozbiórkowych – w okresie obowiązywania umowy.</w:t>
      </w:r>
    </w:p>
    <w:p w14:paraId="619AB9CD" w14:textId="77777777" w:rsidR="00E14713" w:rsidRPr="00E14713" w:rsidRDefault="00E14713" w:rsidP="00E14713">
      <w:pPr>
        <w:widowControl w:val="0"/>
        <w:spacing w:after="0"/>
        <w:ind w:left="709" w:right="6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Wykonawca jest zobowiązanych na zlecenie właścicieli nieruchomości zamieszkałych dostarczyć odpowiedni pojemnik na odpady budowlane i rozbiórkowe odbierane w ramach odpłatnych zleceń.</w:t>
      </w:r>
    </w:p>
    <w:p w14:paraId="07D6D481" w14:textId="77777777" w:rsidR="00E14713" w:rsidRPr="00E14713" w:rsidRDefault="00E14713" w:rsidP="00E14713">
      <w:pPr>
        <w:widowControl w:val="0"/>
        <w:spacing w:after="0"/>
        <w:ind w:left="709" w:right="6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Wykonawca powinien prowadzić ewidencję nieruchomości, z których odebrał odpady budowlane i rozbiórkowe.</w:t>
      </w:r>
    </w:p>
    <w:p w14:paraId="57A302F9" w14:textId="77777777" w:rsidR="00E14713" w:rsidRPr="00E14713" w:rsidRDefault="00E14713" w:rsidP="00E14713">
      <w:pPr>
        <w:widowControl w:val="0"/>
        <w:spacing w:after="0"/>
        <w:ind w:left="709" w:right="6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Zamawiający nie będzie brał udziału w rozliczeniach pomiędzy Wykonawcą a właścicielem nieruchomości zamieszkałej – Wykonawca  będzie wystawiał fakturę </w:t>
      </w: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lastRenderedPageBreak/>
        <w:t>obciążeniową za wykonywaną usługę bezpośrednio zlecającemu usługę.</w:t>
      </w:r>
    </w:p>
    <w:p w14:paraId="23B5E772" w14:textId="77777777" w:rsidR="00E14713" w:rsidRPr="00E14713" w:rsidRDefault="00E14713" w:rsidP="00E14713">
      <w:pPr>
        <w:widowControl w:val="0"/>
        <w:numPr>
          <w:ilvl w:val="2"/>
          <w:numId w:val="21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Wykonawca jest zobowiązany do zagospodarowania odebranych odpadów zgodnie z hierarchią postępowania z odpadami i zapisami ustawy z dnia 14 grudnia 2012 r. o odpadach (</w:t>
      </w:r>
      <w:proofErr w:type="spellStart"/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t.j</w:t>
      </w:r>
      <w:proofErr w:type="spellEnd"/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. Dz. U. z 2018 r. poz. 992 ze zm.).</w:t>
      </w:r>
    </w:p>
    <w:p w14:paraId="147CC3DA" w14:textId="77777777" w:rsidR="00E14713" w:rsidRPr="00E14713" w:rsidRDefault="00E14713" w:rsidP="00E14713">
      <w:pPr>
        <w:widowControl w:val="0"/>
        <w:numPr>
          <w:ilvl w:val="2"/>
          <w:numId w:val="21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Wykonawca winien dostarczyć Zamawiającemu kopie kart przekazania odpadów, odebranych od właścicieli nieruchomości w ramach indywidualnych zleceń do 10 dni roboczych miesiąca następnego po miesiącu, w którym nastąpił odbiór.</w:t>
      </w:r>
    </w:p>
    <w:p w14:paraId="117247F5" w14:textId="77777777" w:rsidR="00E14713" w:rsidRPr="00E14713" w:rsidRDefault="00E14713" w:rsidP="00E14713">
      <w:pPr>
        <w:widowControl w:val="0"/>
        <w:spacing w:after="0"/>
        <w:ind w:left="720" w:right="6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</w:p>
    <w:p w14:paraId="683F3999" w14:textId="77777777" w:rsidR="00E14713" w:rsidRPr="00E14713" w:rsidRDefault="00E14713" w:rsidP="00E14713">
      <w:pPr>
        <w:keepNext/>
        <w:keepLines/>
        <w:widowControl w:val="0"/>
        <w:spacing w:after="0"/>
        <w:outlineLvl w:val="1"/>
        <w:rPr>
          <w:rFonts w:ascii="Times New Roman" w:eastAsia="Verdana" w:hAnsi="Times New Roman"/>
          <w:b/>
          <w:sz w:val="24"/>
          <w:szCs w:val="24"/>
        </w:rPr>
      </w:pPr>
      <w:r w:rsidRPr="00E14713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 xml:space="preserve">4. </w:t>
      </w:r>
      <w:r w:rsidRPr="00E14713">
        <w:rPr>
          <w:rFonts w:ascii="Times New Roman" w:eastAsia="Verdana" w:hAnsi="Times New Roman"/>
          <w:b/>
          <w:sz w:val="24"/>
          <w:szCs w:val="24"/>
        </w:rPr>
        <w:t>Standard sanitarny wykonywania usług oraz ochrony środowiska:</w:t>
      </w:r>
    </w:p>
    <w:p w14:paraId="5C919A3E" w14:textId="77777777" w:rsidR="00E14713" w:rsidRPr="00E14713" w:rsidRDefault="00E14713" w:rsidP="00E14713">
      <w:pPr>
        <w:widowControl w:val="0"/>
        <w:spacing w:after="0"/>
        <w:ind w:left="426" w:right="2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4.1. Wykonawca zobowiązany jest do zebrania odpadów leżących obok pojemników lub worków, znajdujących się tam w czasie odbierania odpadów.</w:t>
      </w:r>
    </w:p>
    <w:p w14:paraId="58D7196F" w14:textId="77777777" w:rsidR="00E14713" w:rsidRPr="00E14713" w:rsidRDefault="00E14713" w:rsidP="00E14713">
      <w:pPr>
        <w:widowControl w:val="0"/>
        <w:spacing w:after="0"/>
        <w:ind w:left="426" w:right="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4.2. Przedmiot zamówienia należy wykonać zgodnie z przepisami prawa ochrony środowiska oraz przepisami sanitarnymi, w tym rozporządzeniem Ministra Środowiska z dnia 11 stycznia 2013 r. w sprawie szczegółowych wymagań w zakresie odbierania odpadów komunalnych od </w:t>
      </w:r>
      <w:r w:rsidRPr="00E14713">
        <w:rPr>
          <w:rFonts w:ascii="Times New Roman" w:eastAsia="Courier New" w:hAnsi="Times New Roman"/>
          <w:sz w:val="24"/>
          <w:szCs w:val="24"/>
          <w:lang w:eastAsia="pl-PL"/>
        </w:rPr>
        <w:t xml:space="preserve">właścicieli nieruchomości (Dz.U. z 2013 r. poz. 122), a w szczególności </w:t>
      </w:r>
      <w:r w:rsidRPr="00E1471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Wykonawca jest zobowiązany do:</w:t>
      </w:r>
    </w:p>
    <w:p w14:paraId="4EF79A27" w14:textId="77777777" w:rsidR="00E14713" w:rsidRPr="00E14713" w:rsidRDefault="00E14713" w:rsidP="00E14713">
      <w:pPr>
        <w:widowControl w:val="0"/>
        <w:spacing w:after="0"/>
        <w:ind w:left="426"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71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1) zapewnienia, aby</w:t>
      </w:r>
      <w:r w:rsidRPr="00E14713">
        <w:rPr>
          <w:rFonts w:ascii="Times New Roman" w:eastAsia="Times New Roman" w:hAnsi="Times New Roman"/>
          <w:sz w:val="24"/>
          <w:szCs w:val="24"/>
          <w:lang w:eastAsia="pl-PL"/>
        </w:rPr>
        <w:t xml:space="preserve"> pojazdy i urządzenia, wykorzystywane do realizacji zamówienia były:</w:t>
      </w:r>
    </w:p>
    <w:p w14:paraId="0BE1BA6A" w14:textId="77777777" w:rsidR="00E14713" w:rsidRPr="00E14713" w:rsidRDefault="00E14713" w:rsidP="00E14713">
      <w:pPr>
        <w:widowControl w:val="0"/>
        <w:numPr>
          <w:ilvl w:val="0"/>
          <w:numId w:val="25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713">
        <w:rPr>
          <w:rFonts w:ascii="Times New Roman" w:eastAsia="Times New Roman" w:hAnsi="Times New Roman"/>
          <w:sz w:val="24"/>
          <w:szCs w:val="24"/>
          <w:lang w:eastAsia="pl-PL"/>
        </w:rPr>
        <w:t>utrzymane we właściwym stanie technicznym i sanitarnym,</w:t>
      </w:r>
    </w:p>
    <w:p w14:paraId="6DB92BBA" w14:textId="77777777" w:rsidR="00E14713" w:rsidRPr="00E14713" w:rsidRDefault="00E14713" w:rsidP="00E14713">
      <w:pPr>
        <w:widowControl w:val="0"/>
        <w:numPr>
          <w:ilvl w:val="0"/>
          <w:numId w:val="25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713">
        <w:rPr>
          <w:rFonts w:ascii="Times New Roman" w:eastAsia="Times New Roman" w:hAnsi="Times New Roman"/>
          <w:sz w:val="24"/>
          <w:szCs w:val="24"/>
          <w:lang w:eastAsia="pl-PL"/>
        </w:rPr>
        <w:t>zabezpieczone przed niekontrolowanym wydostawaniem się na zewnątrz odpadów, podczas ich magazynowania, przeładunku, a także transportu;</w:t>
      </w:r>
    </w:p>
    <w:p w14:paraId="73CF79C0" w14:textId="77777777" w:rsidR="00E14713" w:rsidRPr="00E14713" w:rsidRDefault="00E14713" w:rsidP="00E14713">
      <w:pPr>
        <w:widowControl w:val="0"/>
        <w:numPr>
          <w:ilvl w:val="0"/>
          <w:numId w:val="25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713">
        <w:rPr>
          <w:rFonts w:ascii="Times New Roman" w:eastAsia="Times New Roman" w:hAnsi="Times New Roman"/>
          <w:sz w:val="24"/>
          <w:szCs w:val="24"/>
          <w:lang w:eastAsia="pl-PL"/>
        </w:rPr>
        <w:t>poddawanie myciu i dezynfekcji z częstotliwością gwarantującą zapewnienie im właściwego stanu sanitarnego, nie rzadziej niż raz na miesiąc, a w okresie letnim nie rzadziej niż raz na 2 tygodnie;</w:t>
      </w:r>
    </w:p>
    <w:p w14:paraId="797EAC43" w14:textId="77777777" w:rsidR="00E14713" w:rsidRPr="00E14713" w:rsidRDefault="00E14713" w:rsidP="00E14713">
      <w:pPr>
        <w:widowControl w:val="0"/>
        <w:numPr>
          <w:ilvl w:val="0"/>
          <w:numId w:val="26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713">
        <w:rPr>
          <w:rFonts w:ascii="Times New Roman" w:eastAsia="Times New Roman" w:hAnsi="Times New Roman"/>
          <w:sz w:val="24"/>
          <w:szCs w:val="24"/>
          <w:lang w:eastAsia="pl-PL"/>
        </w:rPr>
        <w:t>posiadania aktualnych dokumentów potwierdzających wykonanie czynności, o których mowa w pkt 1;</w:t>
      </w:r>
    </w:p>
    <w:p w14:paraId="0BA38DBD" w14:textId="77777777" w:rsidR="00E14713" w:rsidRPr="00E14713" w:rsidRDefault="00E14713" w:rsidP="00E14713">
      <w:pPr>
        <w:widowControl w:val="0"/>
        <w:numPr>
          <w:ilvl w:val="0"/>
          <w:numId w:val="26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713">
        <w:rPr>
          <w:rFonts w:ascii="Times New Roman" w:eastAsia="Times New Roman" w:hAnsi="Times New Roman"/>
          <w:sz w:val="24"/>
          <w:szCs w:val="24"/>
          <w:lang w:eastAsia="pl-PL"/>
        </w:rPr>
        <w:t>zapewnienia, aby na koniec każdego dnia roboczego pojazdy były opróżnione z odpadów i były parkowane wyłącznie na terenie bazy magazynowo-transportowej.</w:t>
      </w:r>
    </w:p>
    <w:p w14:paraId="1C8147D4" w14:textId="77777777" w:rsidR="00E14713" w:rsidRPr="00E14713" w:rsidRDefault="00E14713" w:rsidP="00E14713">
      <w:pPr>
        <w:widowControl w:val="0"/>
        <w:spacing w:after="0"/>
        <w:ind w:left="426" w:right="2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</w:p>
    <w:p w14:paraId="26AD6463" w14:textId="77777777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</w:p>
    <w:p w14:paraId="64F0F1AB" w14:textId="77777777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b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>5. Wymogi dotyczące realizacji zadania</w:t>
      </w:r>
    </w:p>
    <w:p w14:paraId="0A7426CF" w14:textId="77777777" w:rsidR="00E14713" w:rsidRPr="00E14713" w:rsidRDefault="00E14713" w:rsidP="00E14713">
      <w:pPr>
        <w:keepLines/>
        <w:widowControl w:val="0"/>
        <w:numPr>
          <w:ilvl w:val="1"/>
          <w:numId w:val="24"/>
        </w:numPr>
        <w:tabs>
          <w:tab w:val="left" w:pos="715"/>
        </w:tabs>
        <w:spacing w:after="0" w:line="240" w:lineRule="auto"/>
        <w:ind w:left="641"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Odbiór odpadów komunalnych od właścicieli nieruchomości należy prowadzić w godzinach 7.00- 18.00. </w:t>
      </w:r>
    </w:p>
    <w:p w14:paraId="25018614" w14:textId="77777777" w:rsidR="00E14713" w:rsidRPr="00E14713" w:rsidRDefault="00E14713" w:rsidP="00E14713">
      <w:pPr>
        <w:keepLines/>
        <w:widowControl w:val="0"/>
        <w:numPr>
          <w:ilvl w:val="1"/>
          <w:numId w:val="24"/>
        </w:numPr>
        <w:tabs>
          <w:tab w:val="left" w:pos="715"/>
        </w:tabs>
        <w:spacing w:after="0" w:line="240" w:lineRule="auto"/>
        <w:ind w:left="641"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Wykonawca zapewni właścicielom nieruchomości możliwość kont</w:t>
      </w:r>
      <w:r w:rsidR="009D2C6E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aktu telefonicznego,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</w:t>
      </w:r>
      <w:r w:rsidR="001539D4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 dni robocze od 8.00</w:t>
      </w:r>
      <w:r w:rsidR="00610D46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– 15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.00.</w:t>
      </w:r>
      <w:r w:rsidR="009D2C6E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Numer telefonu kontaktowego powinien być podany w harmonogramie.</w:t>
      </w:r>
    </w:p>
    <w:p w14:paraId="46816D8E" w14:textId="47E2CD24" w:rsidR="00E14713" w:rsidRPr="00E14713" w:rsidRDefault="00E14713" w:rsidP="00E14713">
      <w:pPr>
        <w:keepLines/>
        <w:widowControl w:val="0"/>
        <w:numPr>
          <w:ilvl w:val="1"/>
          <w:numId w:val="24"/>
        </w:numPr>
        <w:tabs>
          <w:tab w:val="left" w:pos="715"/>
        </w:tabs>
        <w:spacing w:after="0" w:line="240" w:lineRule="auto"/>
        <w:ind w:left="641"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Zbiórką zostanie objęty teren całej gminy według uzgodnionych pomiędzy Zamawiającym a Wykonawcą tras przejazdu. Zamawiający udostępnia</w:t>
      </w:r>
      <w:r w:rsidRPr="00E1471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 xml:space="preserve"> mapę poglądową z naniesionymi drogami, z których należy odbierać odpady.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Zamawiający zast</w:t>
      </w:r>
      <w:r w:rsidR="001F681C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rzega sobie prawo wskazania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nowych dróg, z których należy odebrać odpady komunalne, w związku z koniecznością objęcia odbiorem odpadów nowych nieruchomości.</w:t>
      </w:r>
    </w:p>
    <w:p w14:paraId="6E54B494" w14:textId="77777777" w:rsidR="00E14713" w:rsidRPr="00E14713" w:rsidRDefault="00E14713" w:rsidP="00E14713">
      <w:pPr>
        <w:keepLines/>
        <w:widowControl w:val="0"/>
        <w:numPr>
          <w:ilvl w:val="1"/>
          <w:numId w:val="24"/>
        </w:numPr>
        <w:tabs>
          <w:tab w:val="left" w:pos="715"/>
        </w:tabs>
        <w:spacing w:after="0" w:line="240" w:lineRule="auto"/>
        <w:ind w:left="641"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Wykonawca zobowiązany jest wziąć pod uwagę, że odbiór odpadów będzie się odbywał również z dróg wąskich o szerokości 2,6 m oraz dróg o małej nośności  i dostosować środki transportu do istniejących warunków drogowych.</w:t>
      </w:r>
    </w:p>
    <w:p w14:paraId="42A0835B" w14:textId="77777777" w:rsidR="00E14713" w:rsidRPr="00E14713" w:rsidRDefault="00E14713" w:rsidP="00E14713">
      <w:pPr>
        <w:keepLines/>
        <w:tabs>
          <w:tab w:val="left" w:pos="715"/>
        </w:tabs>
        <w:spacing w:after="0"/>
        <w:ind w:left="641"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lastRenderedPageBreak/>
        <w:t>Wykonawca winien zapoznać się z warunkami terenowymi panującymi na trasach przejazdu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wskazanych do odbioru odpadów. Wykonawca zobowiązany jest dostosować pojazdy do zbierania odpadów  do nośności nawierzchni dróg na trasach przejazdu.</w:t>
      </w:r>
    </w:p>
    <w:p w14:paraId="22DC21FC" w14:textId="77777777" w:rsidR="00E14713" w:rsidRPr="00E14713" w:rsidRDefault="00E14713" w:rsidP="00E14713">
      <w:pPr>
        <w:widowControl w:val="0"/>
        <w:numPr>
          <w:ilvl w:val="1"/>
          <w:numId w:val="24"/>
        </w:numPr>
        <w:tabs>
          <w:tab w:val="left" w:pos="701"/>
        </w:tabs>
        <w:spacing w:after="0" w:line="240" w:lineRule="auto"/>
        <w:ind w:left="641"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 sytuacjach nadzwyczajnych (jak np. nieprzejezdności i zamknięcia drogi), gdy nie jest możliwa realizacja usługi zgodnie z umową, sposób i termin odbioru odpadów będzie każdorazowo uzgodniony pomiędzy Zamawiającym a Wykonawcą i może polegać w szczególności na wyznaczeniu zastępczych miejsc gromadzenia odpadów przez właścicieli nieruchomości oraz innych terminów ich odbioru. W takich przypadkach Wykonawcy nie przysługuje dodatkowe wynagrodzenie.</w:t>
      </w:r>
    </w:p>
    <w:p w14:paraId="721097E9" w14:textId="77777777" w:rsidR="00E14713" w:rsidRPr="00E14713" w:rsidRDefault="00E14713" w:rsidP="00E14713">
      <w:pPr>
        <w:widowControl w:val="0"/>
        <w:numPr>
          <w:ilvl w:val="1"/>
          <w:numId w:val="24"/>
        </w:numPr>
        <w:spacing w:after="0" w:line="240" w:lineRule="auto"/>
        <w:ind w:left="641" w:right="6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Wykonawca jest zobowiązany wyposażyć się w urządzenia do odczytu kodów kreskowych we własnym zakresie. Zamawiający nie przewiduje zakupu i wyposażenia wykonawców w urządzenia do odczytu kodów kreskowych. Zamawiający nie przekaże wykonawcy danych osobowych zawartych w kodach kreskowych.</w:t>
      </w:r>
    </w:p>
    <w:p w14:paraId="0EA2354A" w14:textId="77777777" w:rsidR="00E14713" w:rsidRPr="00E14713" w:rsidRDefault="00E14713" w:rsidP="00E14713">
      <w:pPr>
        <w:widowControl w:val="0"/>
        <w:numPr>
          <w:ilvl w:val="1"/>
          <w:numId w:val="24"/>
        </w:numPr>
        <w:tabs>
          <w:tab w:val="left" w:pos="701"/>
        </w:tabs>
        <w:spacing w:after="0" w:line="240" w:lineRule="auto"/>
        <w:ind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bookmarkStart w:id="1" w:name="bookmark75"/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Wykonawca zobowiązany jest do odbioru worków </w:t>
      </w:r>
      <w:proofErr w:type="gramStart"/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nie posiadających</w:t>
      </w:r>
      <w:proofErr w:type="gramEnd"/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naklejki z kodem kreskowym i powiadomieniu Zamawiającego o miejscu wystawienia odpadów nieoznakowanych kodem </w:t>
      </w:r>
      <w:r w:rsidR="003D4C59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kreskowym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.</w:t>
      </w:r>
    </w:p>
    <w:p w14:paraId="7FE320B6" w14:textId="77777777" w:rsidR="00E14713" w:rsidRPr="00E14713" w:rsidRDefault="00E14713" w:rsidP="00E14713">
      <w:pPr>
        <w:widowControl w:val="0"/>
        <w:numPr>
          <w:ilvl w:val="1"/>
          <w:numId w:val="24"/>
        </w:numPr>
        <w:tabs>
          <w:tab w:val="left" w:pos="701"/>
        </w:tabs>
        <w:spacing w:after="0" w:line="240" w:lineRule="auto"/>
        <w:ind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W przypadku nieodebranie odpadów prawidłowo wystawionych przez właściciela nieruchomości w terminie wskazanym w harmonogramie, Wykonawca jest zobowiązany do realizacji odbioru odpadów - w przeciągu 24 godzin od otrzymania telefonicznego zgłoszenia od Zamawiającego. W takim przypadku Wykonawca winien telefonicznie potwierdzić Zamawiającemu wykonanie  </w:t>
      </w:r>
      <w:proofErr w:type="gramStart"/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odbioru..</w:t>
      </w:r>
      <w:proofErr w:type="gramEnd"/>
    </w:p>
    <w:p w14:paraId="476AE0BD" w14:textId="77777777" w:rsidR="00E14713" w:rsidRPr="00E14713" w:rsidRDefault="00E14713" w:rsidP="00E14713">
      <w:pPr>
        <w:widowControl w:val="0"/>
        <w:numPr>
          <w:ilvl w:val="1"/>
          <w:numId w:val="24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Wykonawca zobowiązany jest do przestrzegania obowiązujących w trakcie trwania umowy przepisów prawnych, a w szczególności:</w:t>
      </w:r>
    </w:p>
    <w:p w14:paraId="6A3C8335" w14:textId="77777777" w:rsidR="00E14713" w:rsidRPr="00E14713" w:rsidRDefault="00E14713" w:rsidP="00E14713">
      <w:pPr>
        <w:widowControl w:val="0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ustawy z dnia 14 grudnia 2012 r. </w:t>
      </w:r>
      <w:r w:rsidRPr="00E14713">
        <w:rPr>
          <w:rFonts w:ascii="Times New Roman" w:eastAsia="Verdana" w:hAnsi="Times New Roman"/>
          <w:iCs/>
          <w:color w:val="000000"/>
          <w:sz w:val="24"/>
          <w:szCs w:val="24"/>
          <w:lang w:eastAsia="pl-PL"/>
        </w:rPr>
        <w:t>o odpadach</w:t>
      </w:r>
      <w:r w:rsidRPr="00E14713">
        <w:rPr>
          <w:rFonts w:ascii="Times New Roman" w:eastAsia="Verdana" w:hAnsi="Times New Roman"/>
          <w:color w:val="000000"/>
          <w:sz w:val="20"/>
          <w:szCs w:val="20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(</w:t>
      </w:r>
      <w:proofErr w:type="spellStart"/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t.j</w:t>
      </w:r>
      <w:proofErr w:type="spellEnd"/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. Dz. U. z 2018 r. poz. 992 ze zm.);</w:t>
      </w:r>
    </w:p>
    <w:p w14:paraId="2E826C36" w14:textId="77777777" w:rsidR="00E14713" w:rsidRPr="00E14713" w:rsidRDefault="00E14713" w:rsidP="00E14713">
      <w:pPr>
        <w:widowControl w:val="0"/>
        <w:numPr>
          <w:ilvl w:val="0"/>
          <w:numId w:val="15"/>
        </w:numPr>
        <w:spacing w:after="0" w:line="240" w:lineRule="auto"/>
        <w:ind w:left="1134" w:right="20" w:hanging="425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ustawy z dnia 13 września 1996 r. o</w:t>
      </w: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Verdana" w:hAnsi="Times New Roman"/>
          <w:iCs/>
          <w:color w:val="000000"/>
          <w:sz w:val="24"/>
          <w:szCs w:val="24"/>
          <w:lang w:eastAsia="pl-PL"/>
        </w:rPr>
        <w:t>utrzymaniu czystości i porządku w gminach</w:t>
      </w:r>
      <w:r w:rsidRPr="00E14713">
        <w:rPr>
          <w:rFonts w:ascii="Times New Roman" w:eastAsia="Verdana" w:hAnsi="Times New Roman"/>
          <w:color w:val="000000"/>
          <w:sz w:val="20"/>
          <w:szCs w:val="20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(</w:t>
      </w:r>
      <w:proofErr w:type="spellStart"/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t.j</w:t>
      </w:r>
      <w:proofErr w:type="spellEnd"/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. Dz. U. z 2018 r. poz. 1454 ze zm.);</w:t>
      </w:r>
    </w:p>
    <w:p w14:paraId="5C7E12EE" w14:textId="77777777" w:rsidR="00E14713" w:rsidRPr="00E14713" w:rsidRDefault="00E14713" w:rsidP="00E14713">
      <w:pPr>
        <w:widowControl w:val="0"/>
        <w:numPr>
          <w:ilvl w:val="0"/>
          <w:numId w:val="15"/>
        </w:numPr>
        <w:autoSpaceDE w:val="0"/>
        <w:spacing w:after="0" w:line="240" w:lineRule="auto"/>
        <w:ind w:left="1134" w:hanging="425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E14713">
        <w:rPr>
          <w:rFonts w:ascii="Times New Roman" w:eastAsia="Arial" w:hAnsi="Times New Roman"/>
          <w:color w:val="000000"/>
          <w:sz w:val="24"/>
          <w:szCs w:val="24"/>
          <w:lang w:eastAsia="pl-PL"/>
        </w:rPr>
        <w:t>R</w:t>
      </w:r>
      <w:r w:rsidRPr="00E14713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egulaminu utrzymania czystości i</w:t>
      </w:r>
      <w:r w:rsidR="00DB10CF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porządku na terenie Gminy Olszanica</w:t>
      </w:r>
      <w:r w:rsidRPr="00E14713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;</w:t>
      </w:r>
    </w:p>
    <w:p w14:paraId="6BA920F4" w14:textId="77777777" w:rsidR="00E14713" w:rsidRPr="00E14713" w:rsidRDefault="00DB10CF" w:rsidP="00E14713">
      <w:pPr>
        <w:widowControl w:val="0"/>
        <w:numPr>
          <w:ilvl w:val="0"/>
          <w:numId w:val="15"/>
        </w:numPr>
        <w:autoSpaceDE w:val="0"/>
        <w:spacing w:after="0" w:line="240" w:lineRule="auto"/>
        <w:ind w:left="1134" w:hanging="425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Uchwały Rady Gminy Olszanica</w:t>
      </w:r>
      <w:r w:rsidR="00E14713" w:rsidRPr="00E14713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w </w:t>
      </w:r>
      <w:r w:rsidR="00E14713" w:rsidRPr="00E1471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sprawie określenia szczegółowego sposobu i zakresu świadczenia usług w zakresie odbierania odpadów komunalnych od właścicieli nieruchomości i zagospodarowania tych odpadów.</w:t>
      </w:r>
    </w:p>
    <w:p w14:paraId="52623171" w14:textId="77777777" w:rsidR="00E14713" w:rsidRDefault="00E14713" w:rsidP="00E14713">
      <w:pPr>
        <w:widowControl w:val="0"/>
        <w:numPr>
          <w:ilvl w:val="1"/>
          <w:numId w:val="24"/>
        </w:numPr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3D4C59"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eastAsia="pl-PL"/>
        </w:rPr>
        <w:t>Kontrola odbieranych odpadów</w:t>
      </w:r>
      <w:r w:rsidRPr="003D4C59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>.</w:t>
      </w:r>
      <w:r w:rsidRPr="00E14713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Wykonawca jest zobowiązany do prowadzenia kontroli w zakresie prawidłowości segregowania odpadów. W tym celu kontroluje wyrywkowo wybrane worki lub pojemniki wystawione przez właścicieli nieruchomości zarówno z odpadami segregowanymi (papierem, szkłem oraz metalem i tworzywem) jak i odpadami zmieszanymi. Wykonawca sporządza dokumentację fotograficzną z kontroli i przekazuje Zamawiającemu. </w:t>
      </w:r>
    </w:p>
    <w:p w14:paraId="1C0F9F2F" w14:textId="77777777" w:rsidR="003B02DA" w:rsidRPr="00E14713" w:rsidRDefault="003B02DA" w:rsidP="003B02DA">
      <w:pPr>
        <w:widowControl w:val="0"/>
        <w:autoSpaceDE w:val="0"/>
        <w:spacing w:after="0" w:line="240" w:lineRule="auto"/>
        <w:ind w:left="643"/>
        <w:contextualSpacing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</w:p>
    <w:p w14:paraId="12F1DB56" w14:textId="77777777" w:rsidR="003B02DA" w:rsidRPr="002B495F" w:rsidRDefault="003B02DA" w:rsidP="002B495F">
      <w:pPr>
        <w:widowControl w:val="0"/>
        <w:tabs>
          <w:tab w:val="left" w:pos="701"/>
        </w:tabs>
        <w:spacing w:after="0"/>
        <w:ind w:right="20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p w14:paraId="63782232" w14:textId="77777777" w:rsidR="00E14713" w:rsidRPr="00E14713" w:rsidRDefault="00E14713" w:rsidP="00E14713">
      <w:pPr>
        <w:widowControl w:val="0"/>
        <w:numPr>
          <w:ilvl w:val="0"/>
          <w:numId w:val="24"/>
        </w:numPr>
        <w:tabs>
          <w:tab w:val="left" w:pos="701"/>
        </w:tabs>
        <w:suppressAutoHyphens/>
        <w:spacing w:after="0" w:line="240" w:lineRule="auto"/>
        <w:ind w:right="23"/>
        <w:contextualSpacing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Dokumentacja związana z działalnością objętą zamówieniem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. Wykonawca zobowiązany jest do prowadzenia dokumentacji związanej z działalnością objętą zamówieniem i przekazywania Zamawiającemu:</w:t>
      </w:r>
    </w:p>
    <w:p w14:paraId="12C4BB99" w14:textId="77777777" w:rsidR="00E14713" w:rsidRPr="00E14713" w:rsidRDefault="00E14713" w:rsidP="00E14713">
      <w:pPr>
        <w:widowControl w:val="0"/>
        <w:numPr>
          <w:ilvl w:val="1"/>
          <w:numId w:val="23"/>
        </w:numPr>
        <w:tabs>
          <w:tab w:val="left" w:pos="701"/>
        </w:tabs>
        <w:suppressAutoHyphens/>
        <w:spacing w:after="0" w:line="240" w:lineRule="auto"/>
        <w:ind w:left="709" w:right="23"/>
        <w:contextualSpacing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wykazu odebranych kontenerów KP7 z niesegregowanymi zmieszanymi odpadami komunalnymi z nieruchomości niezamieszkałych – jako załącznik do faktury,</w:t>
      </w:r>
    </w:p>
    <w:p w14:paraId="205D917C" w14:textId="77777777" w:rsidR="00E14713" w:rsidRPr="00E14713" w:rsidRDefault="00E14713" w:rsidP="00E14713">
      <w:pPr>
        <w:widowControl w:val="0"/>
        <w:numPr>
          <w:ilvl w:val="1"/>
          <w:numId w:val="23"/>
        </w:numPr>
        <w:tabs>
          <w:tab w:val="left" w:pos="701"/>
        </w:tabs>
        <w:suppressAutoHyphens/>
        <w:spacing w:after="0" w:line="240" w:lineRule="auto"/>
        <w:ind w:left="709" w:right="23"/>
        <w:contextualSpacing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wykazu cmentarzy, z których odebrano odpady – jako załącznik do faktury,</w:t>
      </w:r>
    </w:p>
    <w:p w14:paraId="40A2FEAA" w14:textId="77777777" w:rsidR="00E14713" w:rsidRPr="00E14713" w:rsidRDefault="00E14713" w:rsidP="00E14713">
      <w:pPr>
        <w:widowControl w:val="0"/>
        <w:numPr>
          <w:ilvl w:val="1"/>
          <w:numId w:val="23"/>
        </w:numPr>
        <w:tabs>
          <w:tab w:val="left" w:pos="701"/>
        </w:tabs>
        <w:suppressAutoHyphens/>
        <w:spacing w:after="0" w:line="240" w:lineRule="auto"/>
        <w:ind w:left="709" w:right="23"/>
        <w:contextualSpacing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kopii kart przekazania odpadów odebranych i przekazanych do zagospodarowania lub kopie kwitów wagowych  w przypadku magazynowania niewielkich ilości odebranych odpadów, potwierdzone za zgodność przez wykonawcę</w:t>
      </w:r>
      <w:r w:rsidRPr="00E14713">
        <w:rPr>
          <w:rFonts w:ascii="Times New Roman" w:eastAsia="Courier New" w:hAnsi="Times New Roman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– jako załącznik do faktury,</w:t>
      </w:r>
    </w:p>
    <w:p w14:paraId="48109793" w14:textId="77777777" w:rsidR="00E14713" w:rsidRPr="00E14713" w:rsidRDefault="00E14713" w:rsidP="00E14713">
      <w:pPr>
        <w:widowControl w:val="0"/>
        <w:numPr>
          <w:ilvl w:val="1"/>
          <w:numId w:val="23"/>
        </w:numPr>
        <w:tabs>
          <w:tab w:val="left" w:pos="701"/>
        </w:tabs>
        <w:suppressAutoHyphens/>
        <w:spacing w:after="0" w:line="240" w:lineRule="auto"/>
        <w:ind w:left="709" w:right="23"/>
        <w:contextualSpacing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/>
          <w:sz w:val="24"/>
          <w:szCs w:val="24"/>
          <w:lang w:eastAsia="pl-PL"/>
        </w:rPr>
        <w:t xml:space="preserve">kopii kart </w:t>
      </w: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przekazania odpadów do RIPOK - Zakład Unieszkodliwiania Odpadów w </w:t>
      </w: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lastRenderedPageBreak/>
        <w:t>Krośnie, potwierdzonych za zgodność przez wykonawcę – jako załącznik do faktury,</w:t>
      </w:r>
    </w:p>
    <w:p w14:paraId="3F93B7BF" w14:textId="77777777" w:rsidR="00E14713" w:rsidRPr="00E14713" w:rsidRDefault="00E14713" w:rsidP="00E14713">
      <w:pPr>
        <w:widowControl w:val="0"/>
        <w:numPr>
          <w:ilvl w:val="1"/>
          <w:numId w:val="23"/>
        </w:numPr>
        <w:tabs>
          <w:tab w:val="left" w:pos="701"/>
        </w:tabs>
        <w:suppressAutoHyphens/>
        <w:spacing w:after="0" w:line="240" w:lineRule="auto"/>
        <w:ind w:left="709" w:right="23"/>
        <w:contextualSpacing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danych z odczytanymi kodami kreskowymi, d</w:t>
      </w:r>
      <w:r w:rsidR="001539D4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atami i godzinami ich odczytu,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za miesiąc, w którym odebrano odpady od właścicieli nieruchomości – w  terminie do 10 dni roboczych następnego miesiąca,</w:t>
      </w:r>
    </w:p>
    <w:p w14:paraId="20FCEFF5" w14:textId="77777777" w:rsidR="00E14713" w:rsidRPr="00E14713" w:rsidRDefault="00E14713" w:rsidP="00E14713">
      <w:pPr>
        <w:widowControl w:val="0"/>
        <w:numPr>
          <w:ilvl w:val="1"/>
          <w:numId w:val="23"/>
        </w:numPr>
        <w:tabs>
          <w:tab w:val="left" w:pos="701"/>
        </w:tabs>
        <w:suppressAutoHyphens/>
        <w:spacing w:after="0" w:line="240" w:lineRule="auto"/>
        <w:ind w:left="709" w:right="23"/>
        <w:contextualSpacing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kopii kart przekazania odpadów, odebranych od właścicieli nieruchomości w ramach indywidualnych zleceń – w terminie do 10 dni roboczych następnego miesiąca,</w:t>
      </w:r>
    </w:p>
    <w:p w14:paraId="228E4E1E" w14:textId="77777777" w:rsidR="001A5B10" w:rsidRDefault="00E14713" w:rsidP="001A5B10">
      <w:pPr>
        <w:widowControl w:val="0"/>
        <w:numPr>
          <w:ilvl w:val="1"/>
          <w:numId w:val="23"/>
        </w:numPr>
        <w:spacing w:after="0" w:line="240" w:lineRule="auto"/>
        <w:ind w:left="709"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informacji potwierdzonych przez instalacje o sposobie zagospodarowania odebranych odpadów tworzyw sztucznych, papieru i tektury, szkła, odpadów wielomateriałowych oraz innych niż niebezpieczne odpadów budowlanych i rozbiórkowych stanowiących </w:t>
      </w:r>
    </w:p>
    <w:p w14:paraId="618B572C" w14:textId="77777777" w:rsidR="00E14713" w:rsidRPr="001A5B10" w:rsidRDefault="00E14713" w:rsidP="001A5B10">
      <w:pPr>
        <w:widowControl w:val="0"/>
        <w:spacing w:after="0" w:line="240" w:lineRule="auto"/>
        <w:ind w:left="709"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1A5B10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odpady komunalne – w terminie składania półrocznych sprawozdań, o których mowa w art. 9n ustawy z dnia 13 września 1996 r. o utrzymaniu czystości i porządku w gminach (Dz. U. z 2018 r. poz. 1454 ze zm.),</w:t>
      </w:r>
    </w:p>
    <w:p w14:paraId="46E5A3EA" w14:textId="4160542F" w:rsidR="00976541" w:rsidRDefault="001A5B10" w:rsidP="00AB3176">
      <w:pPr>
        <w:widowControl w:val="0"/>
        <w:tabs>
          <w:tab w:val="left" w:pos="706"/>
        </w:tabs>
        <w:spacing w:after="0" w:line="240" w:lineRule="auto"/>
        <w:ind w:left="706" w:right="97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6.1.</w:t>
      </w:r>
      <w:r w:rsidR="00E14713" w:rsidRPr="00E1471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Wykonawca zobowiązany jest na każde żądanie Zamawiającego udostępnić lub wydać wszelkie dokumenty związane z wykonywaniem Umowy, w szczególności: posiadane zezwolenia, decyzje niezbędne do właściwego wykonania umowy, karty przekazania odpadów, kwity wagowe, informacje o sposobie zagospodarowania </w:t>
      </w:r>
      <w:r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 </w:t>
      </w:r>
      <w:r w:rsidR="00E14713" w:rsidRPr="00E1471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zebranych odpadów, dane z monitoringu pozycjonowania satelitarnego pojazdów odbierających odpady. W tym celu Wykonawca zezwoli osobie upoważnionej przez Zamawiającego skontrolować lub zbadać dokumentację dotyczącą wykonywania umowy oraz sporządzić z niej kopie zarówno podczas wykonywania, jak i po wykonaniu usług.</w:t>
      </w:r>
    </w:p>
    <w:p w14:paraId="4BE728DE" w14:textId="77777777" w:rsidR="00976541" w:rsidRPr="00E14713" w:rsidRDefault="00976541" w:rsidP="00E14713">
      <w:pPr>
        <w:widowControl w:val="0"/>
        <w:tabs>
          <w:tab w:val="left" w:pos="706"/>
        </w:tabs>
        <w:spacing w:after="0"/>
        <w:ind w:right="97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</w:p>
    <w:p w14:paraId="7B7280BD" w14:textId="77777777" w:rsidR="00D266D1" w:rsidRPr="00DB10CF" w:rsidRDefault="00D266D1" w:rsidP="00D266D1">
      <w:pPr>
        <w:pStyle w:val="Lista11"/>
        <w:spacing w:line="276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DB10CF">
        <w:rPr>
          <w:rFonts w:ascii="Times New Roman" w:hAnsi="Times New Roman" w:cs="Times New Roman"/>
          <w:b/>
          <w:sz w:val="24"/>
          <w:szCs w:val="24"/>
        </w:rPr>
        <w:t>7.    Prowadzenie PSZOK dla terenu Gminy Olszanica</w:t>
      </w:r>
    </w:p>
    <w:p w14:paraId="72C1BCAE" w14:textId="77777777" w:rsidR="00D266D1" w:rsidRPr="00DB10CF" w:rsidRDefault="00D266D1" w:rsidP="00D266D1">
      <w:pPr>
        <w:pStyle w:val="Lista11"/>
        <w:spacing w:line="276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</w:p>
    <w:p w14:paraId="0D706051" w14:textId="6184FFE4" w:rsidR="00D266D1" w:rsidRPr="00DB10CF" w:rsidRDefault="00D266D1" w:rsidP="00D266D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1)</w:t>
      </w:r>
      <w:r w:rsidRPr="00DC2AA2">
        <w:rPr>
          <w:rFonts w:ascii="Times New Roman" w:hAnsi="Times New Roman"/>
          <w:sz w:val="24"/>
          <w:szCs w:val="24"/>
        </w:rPr>
        <w:t xml:space="preserve">Wykonawca utworzy Punkt Selektywnego Zbierania Odpadów Komunalnych </w:t>
      </w:r>
      <w:r w:rsidR="002B59C9" w:rsidRPr="00DC2AA2">
        <w:rPr>
          <w:rFonts w:ascii="Times New Roman" w:hAnsi="Times New Roman"/>
          <w:sz w:val="24"/>
          <w:szCs w:val="24"/>
          <w:u w:val="single"/>
        </w:rPr>
        <w:t>na terenie</w:t>
      </w:r>
      <w:r w:rsidRPr="00DC2AA2">
        <w:rPr>
          <w:rFonts w:ascii="Times New Roman" w:hAnsi="Times New Roman"/>
          <w:sz w:val="24"/>
          <w:szCs w:val="24"/>
        </w:rPr>
        <w:t xml:space="preserve"> Gminy Olszanica (PSZOK).</w:t>
      </w:r>
    </w:p>
    <w:p w14:paraId="2B2BB5B4" w14:textId="77777777" w:rsidR="00D266D1" w:rsidRPr="00DB10CF" w:rsidRDefault="00D266D1" w:rsidP="00D266D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 xml:space="preserve">2) PSZOK czynny będzie przez cały rok, dwa dni w tygodniu, w następujących godzinach: od  8.00 do 16.00  </w:t>
      </w:r>
    </w:p>
    <w:p w14:paraId="46E68FA9" w14:textId="77777777" w:rsidR="00D266D1" w:rsidRPr="001F681C" w:rsidRDefault="00D266D1" w:rsidP="001F681C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F681C">
        <w:rPr>
          <w:rFonts w:ascii="Times New Roman" w:hAnsi="Times New Roman"/>
          <w:sz w:val="24"/>
          <w:szCs w:val="24"/>
        </w:rPr>
        <w:t>3) Odpady komunalne dostarczane do PSZOK przyjmowane będą nieodpłatnie w ramach pobranej opłaty za gospodarowanie odpadami komunalnymi wyłącznie z nieruchomości położonych na terenie Gminy Olszanica.</w:t>
      </w:r>
    </w:p>
    <w:p w14:paraId="162214FF" w14:textId="77777777" w:rsidR="00D266D1" w:rsidRPr="00DB10CF" w:rsidRDefault="00D266D1" w:rsidP="00D266D1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4) W PSZOK z terenu gminy Olszanica przyjmowane będą odpady komunalne oraz inne tzw. odpady problemowe z gospodarstw domowych, zebrane wyłącznie selektywnie, w tym:</w:t>
      </w:r>
    </w:p>
    <w:p w14:paraId="348C42DE" w14:textId="77777777" w:rsidR="00D266D1" w:rsidRPr="00DB10CF" w:rsidRDefault="00D266D1" w:rsidP="00D266D1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przeterminowane leki,</w:t>
      </w:r>
    </w:p>
    <w:p w14:paraId="03EE1C63" w14:textId="77777777" w:rsidR="00D266D1" w:rsidRPr="00DB10CF" w:rsidRDefault="00D266D1" w:rsidP="00D266D1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chemikalia,</w:t>
      </w:r>
    </w:p>
    <w:p w14:paraId="60C3BE5B" w14:textId="77777777" w:rsidR="00D266D1" w:rsidRPr="00DB10CF" w:rsidRDefault="00D266D1" w:rsidP="00D266D1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zużyte baterie i akumulatory,</w:t>
      </w:r>
    </w:p>
    <w:p w14:paraId="506A9255" w14:textId="77777777" w:rsidR="00D266D1" w:rsidRPr="00DB10CF" w:rsidRDefault="00D266D1" w:rsidP="00D266D1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zużyty sprzęt elektryczny i elektroniczny,</w:t>
      </w:r>
    </w:p>
    <w:p w14:paraId="237CA896" w14:textId="77777777" w:rsidR="00D266D1" w:rsidRPr="00DB10CF" w:rsidRDefault="00D266D1" w:rsidP="00D266D1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meble i inne odpady wielkogabarytowe,</w:t>
      </w:r>
    </w:p>
    <w:p w14:paraId="005C56F1" w14:textId="77777777" w:rsidR="00D266D1" w:rsidRPr="00DB10CF" w:rsidRDefault="00D266D1" w:rsidP="00D266D1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odpady budowlane i rozbiórkowe,</w:t>
      </w:r>
    </w:p>
    <w:p w14:paraId="718003DC" w14:textId="77777777" w:rsidR="00D266D1" w:rsidRPr="00DB10CF" w:rsidRDefault="00D266D1" w:rsidP="00D266D1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zużyte opony,</w:t>
      </w:r>
    </w:p>
    <w:p w14:paraId="28B5F120" w14:textId="6086DDE7" w:rsidR="005645B8" w:rsidRPr="00AB3176" w:rsidRDefault="00D266D1" w:rsidP="00AB3176">
      <w:pPr>
        <w:pStyle w:val="Akapitzlist"/>
        <w:numPr>
          <w:ilvl w:val="0"/>
          <w:numId w:val="41"/>
        </w:numPr>
        <w:contextualSpacing w:val="0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odpady zielone (trawa, liście, gałęzie).</w:t>
      </w:r>
      <w:r w:rsidR="005645B8">
        <w:rPr>
          <w:rFonts w:ascii="Times New Roman" w:hAnsi="Times New Roman"/>
          <w:sz w:val="24"/>
          <w:szCs w:val="24"/>
        </w:rPr>
        <w:t xml:space="preserve">                                                                 i) popiół</w:t>
      </w:r>
    </w:p>
    <w:p w14:paraId="66F01790" w14:textId="77777777" w:rsidR="00D266D1" w:rsidRPr="00DB10CF" w:rsidRDefault="00D266D1" w:rsidP="00D266D1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5) Do PSZOK z terenu gminy Olszanica nie będą przyjmowane następujące rodzaje odpadów:</w:t>
      </w:r>
    </w:p>
    <w:p w14:paraId="23C4DF55" w14:textId="77777777" w:rsidR="00D266D1" w:rsidRPr="00DB10CF" w:rsidRDefault="00D266D1" w:rsidP="00D266D1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a) odpady zawierające azbest,</w:t>
      </w:r>
    </w:p>
    <w:p w14:paraId="52B8888F" w14:textId="77777777" w:rsidR="00D266D1" w:rsidRPr="00DB10CF" w:rsidRDefault="00D266D1" w:rsidP="00D266D1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lastRenderedPageBreak/>
        <w:t>b) szkło zbrojone i hartowane,</w:t>
      </w:r>
    </w:p>
    <w:p w14:paraId="0C5BB722" w14:textId="77777777" w:rsidR="00D266D1" w:rsidRPr="00DB10CF" w:rsidRDefault="00D266D1" w:rsidP="00D266D1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c) zmieszane odpady komunalne,</w:t>
      </w:r>
    </w:p>
    <w:p w14:paraId="358D5D62" w14:textId="77777777" w:rsidR="00D266D1" w:rsidRPr="00DB10CF" w:rsidRDefault="00D266D1" w:rsidP="00D266D1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d) części samochodowe.</w:t>
      </w:r>
    </w:p>
    <w:p w14:paraId="0B443DC4" w14:textId="77777777" w:rsidR="00D266D1" w:rsidRDefault="00D266D1" w:rsidP="00D266D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6) Zamawiający przedstawi Regulamin prowadzenia PSZOK dla terenu Gminy Olszanica    najpóźniej do 31 grudnia 2018 r.</w:t>
      </w:r>
    </w:p>
    <w:p w14:paraId="76654F87" w14:textId="77777777" w:rsidR="00AB3176" w:rsidRDefault="00AB3176" w:rsidP="00D266D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1D4CE50" w14:textId="77777777" w:rsidR="00AB3176" w:rsidRDefault="00AB3176" w:rsidP="00D266D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4022E6A" w14:textId="2EC3D84B" w:rsidR="00E14713" w:rsidRPr="00AB3176" w:rsidRDefault="00AB3176" w:rsidP="00AB3176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  <w:r w:rsidRPr="00DC2AA2">
        <w:rPr>
          <w:rFonts w:ascii="Times New Roman" w:hAnsi="Times New Roman"/>
          <w:b/>
          <w:sz w:val="24"/>
          <w:szCs w:val="24"/>
        </w:rPr>
        <w:t>Tabela nr 1</w:t>
      </w:r>
      <w:r w:rsidRPr="00AB3176">
        <w:rPr>
          <w:rFonts w:ascii="Times New Roman" w:hAnsi="Times New Roman"/>
          <w:b/>
          <w:sz w:val="24"/>
          <w:szCs w:val="24"/>
        </w:rPr>
        <w:t xml:space="preserve"> </w:t>
      </w:r>
    </w:p>
    <w:p w14:paraId="72BB8AC5" w14:textId="1E1D0452" w:rsidR="00E14713" w:rsidRPr="00DB10CF" w:rsidRDefault="00AB3176" w:rsidP="00AB3176">
      <w:pPr>
        <w:widowControl w:val="0"/>
        <w:tabs>
          <w:tab w:val="left" w:pos="706"/>
        </w:tabs>
        <w:spacing w:after="0"/>
        <w:ind w:right="97"/>
        <w:contextualSpacing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 w:rsidRPr="00AB3176">
        <w:rPr>
          <w:noProof/>
          <w:lang w:eastAsia="pl-PL"/>
        </w:rPr>
        <w:drawing>
          <wp:inline distT="0" distB="0" distL="0" distR="0" wp14:anchorId="1CE9544A" wp14:editId="4B04134D">
            <wp:extent cx="5760720" cy="285671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497EE21C" w14:textId="77777777" w:rsidR="00E14713" w:rsidRPr="001539D4" w:rsidRDefault="00E14713" w:rsidP="001539D4">
      <w:pPr>
        <w:spacing w:after="0" w:line="240" w:lineRule="auto"/>
        <w:sectPr w:rsidR="00E14713" w:rsidRPr="001539D4" w:rsidSect="0017385F">
          <w:headerReference w:type="default" r:id="rId9"/>
          <w:pgSz w:w="11906" w:h="16838"/>
          <w:pgMar w:top="1164" w:right="1417" w:bottom="709" w:left="1417" w:header="708" w:footer="708" w:gutter="0"/>
          <w:cols w:space="708"/>
          <w:docGrid w:linePitch="360"/>
        </w:sectPr>
      </w:pPr>
    </w:p>
    <w:p w14:paraId="23B52171" w14:textId="77777777" w:rsidR="00E14713" w:rsidRPr="00360BE7" w:rsidRDefault="00E14713" w:rsidP="00360BE7">
      <w:pPr>
        <w:tabs>
          <w:tab w:val="left" w:pos="2895"/>
        </w:tabs>
        <w:rPr>
          <w:rFonts w:eastAsia="Times New Roman"/>
          <w:lang w:eastAsia="pl-PL"/>
        </w:rPr>
      </w:pPr>
    </w:p>
    <w:sectPr w:rsidR="00E14713" w:rsidRPr="00360BE7" w:rsidSect="00E14713">
      <w:pgSz w:w="16838" w:h="11906" w:orient="landscape"/>
      <w:pgMar w:top="142" w:right="1162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AEC64" w14:textId="77777777" w:rsidR="00EC747D" w:rsidRDefault="00EC747D" w:rsidP="00291CF2">
      <w:pPr>
        <w:spacing w:after="0" w:line="240" w:lineRule="auto"/>
      </w:pPr>
      <w:r>
        <w:separator/>
      </w:r>
    </w:p>
  </w:endnote>
  <w:endnote w:type="continuationSeparator" w:id="0">
    <w:p w14:paraId="37052E55" w14:textId="77777777" w:rsidR="00EC747D" w:rsidRDefault="00EC747D" w:rsidP="0029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370C6" w14:textId="77777777" w:rsidR="00EC747D" w:rsidRDefault="00EC747D" w:rsidP="00291CF2">
      <w:pPr>
        <w:spacing w:after="0" w:line="240" w:lineRule="auto"/>
      </w:pPr>
      <w:r>
        <w:separator/>
      </w:r>
    </w:p>
  </w:footnote>
  <w:footnote w:type="continuationSeparator" w:id="0">
    <w:p w14:paraId="51541AD3" w14:textId="77777777" w:rsidR="00EC747D" w:rsidRDefault="00EC747D" w:rsidP="0029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212"/>
    </w:tblGrid>
    <w:tr w:rsidR="001D1AC2" w14:paraId="231A01D3" w14:textId="77777777" w:rsidTr="00236086">
      <w:tc>
        <w:tcPr>
          <w:tcW w:w="9212" w:type="dxa"/>
        </w:tcPr>
        <w:p w14:paraId="52D27AC2" w14:textId="77777777" w:rsidR="001D1AC2" w:rsidRPr="0049164A" w:rsidRDefault="001D1AC2" w:rsidP="001D1AC2">
          <w:pPr>
            <w:pStyle w:val="Nagwek"/>
            <w:spacing w:after="0" w:line="240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6FBC3A6B" w14:textId="77777777" w:rsidR="001D1AC2" w:rsidRPr="0049164A" w:rsidRDefault="001D1AC2" w:rsidP="001D1AC2">
          <w:pPr>
            <w:pStyle w:val="Nagwek"/>
            <w:spacing w:after="0" w:line="240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 w:rsidRPr="003C51E3">
            <w:rPr>
              <w:rFonts w:ascii="Cambria" w:hAnsi="Cambria"/>
              <w:b/>
              <w:sz w:val="17"/>
              <w:szCs w:val="17"/>
            </w:rPr>
            <w:t>Odbiór i transport do RIPOK-u zmieszanych odpadów komunalnych oraz odbiór, transport i zagospodarowanie selektywnie zbieranych odpadów komunalnych z nieruchomości położon</w:t>
          </w:r>
          <w:r>
            <w:rPr>
              <w:rFonts w:ascii="Cambria" w:hAnsi="Cambria"/>
              <w:b/>
              <w:sz w:val="17"/>
              <w:szCs w:val="17"/>
            </w:rPr>
            <w:t xml:space="preserve">ych na terenie gminy Olszanica </w:t>
          </w:r>
          <w:r>
            <w:rPr>
              <w:rFonts w:ascii="Cambria" w:hAnsi="Cambria"/>
              <w:b/>
              <w:sz w:val="17"/>
              <w:szCs w:val="17"/>
            </w:rPr>
            <w:br/>
          </w:r>
          <w:r w:rsidRPr="003C51E3">
            <w:rPr>
              <w:rFonts w:ascii="Cambria" w:hAnsi="Cambria"/>
              <w:b/>
              <w:sz w:val="17"/>
              <w:szCs w:val="17"/>
            </w:rPr>
            <w:t>oraz prowadzenia punktu selektywnej zbiórki odpadów komunalnych dla terenu Gminy Olszanica (PSZOK)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  </w:t>
          </w:r>
        </w:p>
      </w:tc>
    </w:tr>
  </w:tbl>
  <w:p w14:paraId="37C4C54F" w14:textId="77777777" w:rsidR="001D1AC2" w:rsidRDefault="001D1AC2" w:rsidP="001D1AC2">
    <w:pPr>
      <w:pStyle w:val="Nagwek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73DA"/>
    <w:multiLevelType w:val="hybridMultilevel"/>
    <w:tmpl w:val="8CC6EA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3E0B8C"/>
    <w:multiLevelType w:val="multilevel"/>
    <w:tmpl w:val="708AB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944659"/>
    <w:multiLevelType w:val="hybridMultilevel"/>
    <w:tmpl w:val="2F54F21A"/>
    <w:lvl w:ilvl="0" w:tplc="97C2962C">
      <w:start w:val="1"/>
      <w:numFmt w:val="decimal"/>
      <w:lvlText w:val="%1)"/>
      <w:lvlJc w:val="left"/>
      <w:pPr>
        <w:ind w:left="720" w:hanging="360"/>
      </w:pPr>
      <w:rPr>
        <w:rFonts w:ascii="Times New Roman" w:eastAsia="Courier New" w:hAnsi="Times New Roman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235C6"/>
    <w:multiLevelType w:val="hybridMultilevel"/>
    <w:tmpl w:val="D5D84390"/>
    <w:lvl w:ilvl="0" w:tplc="708E6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C44D0"/>
    <w:multiLevelType w:val="hybridMultilevel"/>
    <w:tmpl w:val="78E44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3121B"/>
    <w:multiLevelType w:val="hybridMultilevel"/>
    <w:tmpl w:val="C2444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709C7"/>
    <w:multiLevelType w:val="hybridMultilevel"/>
    <w:tmpl w:val="EE304004"/>
    <w:lvl w:ilvl="0" w:tplc="292E2F0C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0DF17DE0"/>
    <w:multiLevelType w:val="hybridMultilevel"/>
    <w:tmpl w:val="C5282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A22C2"/>
    <w:multiLevelType w:val="hybridMultilevel"/>
    <w:tmpl w:val="41DE4418"/>
    <w:lvl w:ilvl="0" w:tplc="DEAE6E14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316EC2"/>
    <w:multiLevelType w:val="hybridMultilevel"/>
    <w:tmpl w:val="A7FE2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51B8F"/>
    <w:multiLevelType w:val="hybridMultilevel"/>
    <w:tmpl w:val="D5D84390"/>
    <w:lvl w:ilvl="0" w:tplc="708E6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C475B"/>
    <w:multiLevelType w:val="hybridMultilevel"/>
    <w:tmpl w:val="23AE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E16F9"/>
    <w:multiLevelType w:val="hybridMultilevel"/>
    <w:tmpl w:val="6068078A"/>
    <w:lvl w:ilvl="0" w:tplc="931AB6A0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350A3"/>
    <w:multiLevelType w:val="hybridMultilevel"/>
    <w:tmpl w:val="129C404E"/>
    <w:lvl w:ilvl="0" w:tplc="B04CE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C2775"/>
    <w:multiLevelType w:val="multilevel"/>
    <w:tmpl w:val="9B405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5">
    <w:nsid w:val="28271F82"/>
    <w:multiLevelType w:val="hybridMultilevel"/>
    <w:tmpl w:val="8BDCF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F353B"/>
    <w:multiLevelType w:val="hybridMultilevel"/>
    <w:tmpl w:val="A33EF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61230"/>
    <w:multiLevelType w:val="hybridMultilevel"/>
    <w:tmpl w:val="9D287782"/>
    <w:lvl w:ilvl="0" w:tplc="173E265C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13628C3"/>
    <w:multiLevelType w:val="hybridMultilevel"/>
    <w:tmpl w:val="8EC49588"/>
    <w:lvl w:ilvl="0" w:tplc="29341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781763"/>
    <w:multiLevelType w:val="hybridMultilevel"/>
    <w:tmpl w:val="55064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B2B34C">
      <w:start w:val="1"/>
      <w:numFmt w:val="lowerLetter"/>
      <w:lvlText w:val="%4)"/>
      <w:lvlJc w:val="left"/>
      <w:pPr>
        <w:ind w:left="786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964C8"/>
    <w:multiLevelType w:val="hybridMultilevel"/>
    <w:tmpl w:val="090A1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D5FD8"/>
    <w:multiLevelType w:val="hybridMultilevel"/>
    <w:tmpl w:val="3C3AFE74"/>
    <w:lvl w:ilvl="0" w:tplc="32241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589B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4AA42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A41F1"/>
    <w:multiLevelType w:val="hybridMultilevel"/>
    <w:tmpl w:val="B7D86EC2"/>
    <w:lvl w:ilvl="0" w:tplc="4224DE88">
      <w:start w:val="2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B25ED"/>
    <w:multiLevelType w:val="hybridMultilevel"/>
    <w:tmpl w:val="C144D06E"/>
    <w:lvl w:ilvl="0" w:tplc="89A867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EAE6E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05BFB"/>
    <w:multiLevelType w:val="hybridMultilevel"/>
    <w:tmpl w:val="18106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B0175"/>
    <w:multiLevelType w:val="hybridMultilevel"/>
    <w:tmpl w:val="B0F07FBC"/>
    <w:lvl w:ilvl="0" w:tplc="3008EE76">
      <w:start w:val="11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C3983"/>
    <w:multiLevelType w:val="hybridMultilevel"/>
    <w:tmpl w:val="748A73A8"/>
    <w:lvl w:ilvl="0" w:tplc="C414C8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202B2"/>
    <w:multiLevelType w:val="hybridMultilevel"/>
    <w:tmpl w:val="3B1623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301B2D"/>
    <w:multiLevelType w:val="hybridMultilevel"/>
    <w:tmpl w:val="8A9E6188"/>
    <w:lvl w:ilvl="0" w:tplc="0EE4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D5D75"/>
    <w:multiLevelType w:val="hybridMultilevel"/>
    <w:tmpl w:val="BB680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108C3"/>
    <w:multiLevelType w:val="multilevel"/>
    <w:tmpl w:val="94E23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DAE378F"/>
    <w:multiLevelType w:val="hybridMultilevel"/>
    <w:tmpl w:val="1E5C2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D5012"/>
    <w:multiLevelType w:val="hybridMultilevel"/>
    <w:tmpl w:val="F2F8AA02"/>
    <w:lvl w:ilvl="0" w:tplc="1068D056">
      <w:start w:val="11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90E7D"/>
    <w:multiLevelType w:val="hybridMultilevel"/>
    <w:tmpl w:val="967E0226"/>
    <w:lvl w:ilvl="0" w:tplc="C860A4F6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F15780"/>
    <w:multiLevelType w:val="hybridMultilevel"/>
    <w:tmpl w:val="10C6DCF0"/>
    <w:lvl w:ilvl="0" w:tplc="0E923A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395561"/>
    <w:multiLevelType w:val="hybridMultilevel"/>
    <w:tmpl w:val="B4CA18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3922351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17AEE"/>
    <w:multiLevelType w:val="hybridMultilevel"/>
    <w:tmpl w:val="8B5A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A2E80"/>
    <w:multiLevelType w:val="hybridMultilevel"/>
    <w:tmpl w:val="4596E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E1EBD"/>
    <w:multiLevelType w:val="multilevel"/>
    <w:tmpl w:val="93B89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8AD6082"/>
    <w:multiLevelType w:val="multilevel"/>
    <w:tmpl w:val="B3AC76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FBE70E7"/>
    <w:multiLevelType w:val="hybridMultilevel"/>
    <w:tmpl w:val="273A46BA"/>
    <w:lvl w:ilvl="0" w:tplc="62B2B34C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32"/>
  </w:num>
  <w:num w:numId="5">
    <w:abstractNumId w:val="16"/>
  </w:num>
  <w:num w:numId="6">
    <w:abstractNumId w:val="33"/>
  </w:num>
  <w:num w:numId="7">
    <w:abstractNumId w:val="15"/>
  </w:num>
  <w:num w:numId="8">
    <w:abstractNumId w:val="11"/>
  </w:num>
  <w:num w:numId="9">
    <w:abstractNumId w:val="9"/>
  </w:num>
  <w:num w:numId="10">
    <w:abstractNumId w:val="36"/>
  </w:num>
  <w:num w:numId="11">
    <w:abstractNumId w:val="10"/>
  </w:num>
  <w:num w:numId="12">
    <w:abstractNumId w:val="25"/>
  </w:num>
  <w:num w:numId="13">
    <w:abstractNumId w:val="21"/>
  </w:num>
  <w:num w:numId="14">
    <w:abstractNumId w:val="23"/>
  </w:num>
  <w:num w:numId="15">
    <w:abstractNumId w:val="20"/>
  </w:num>
  <w:num w:numId="16">
    <w:abstractNumId w:val="30"/>
  </w:num>
  <w:num w:numId="17">
    <w:abstractNumId w:val="2"/>
  </w:num>
  <w:num w:numId="18">
    <w:abstractNumId w:val="19"/>
  </w:num>
  <w:num w:numId="19">
    <w:abstractNumId w:val="14"/>
  </w:num>
  <w:num w:numId="20">
    <w:abstractNumId w:val="1"/>
  </w:num>
  <w:num w:numId="21">
    <w:abstractNumId w:val="38"/>
  </w:num>
  <w:num w:numId="22">
    <w:abstractNumId w:val="28"/>
  </w:num>
  <w:num w:numId="23">
    <w:abstractNumId w:val="8"/>
  </w:num>
  <w:num w:numId="24">
    <w:abstractNumId w:val="39"/>
  </w:num>
  <w:num w:numId="25">
    <w:abstractNumId w:val="0"/>
  </w:num>
  <w:num w:numId="26">
    <w:abstractNumId w:val="22"/>
  </w:num>
  <w:num w:numId="27">
    <w:abstractNumId w:val="40"/>
  </w:num>
  <w:num w:numId="28">
    <w:abstractNumId w:val="7"/>
  </w:num>
  <w:num w:numId="29">
    <w:abstractNumId w:val="26"/>
  </w:num>
  <w:num w:numId="30">
    <w:abstractNumId w:val="27"/>
  </w:num>
  <w:num w:numId="31">
    <w:abstractNumId w:val="6"/>
  </w:num>
  <w:num w:numId="32">
    <w:abstractNumId w:val="29"/>
  </w:num>
  <w:num w:numId="33">
    <w:abstractNumId w:val="24"/>
  </w:num>
  <w:num w:numId="34">
    <w:abstractNumId w:val="18"/>
  </w:num>
  <w:num w:numId="35">
    <w:abstractNumId w:val="5"/>
  </w:num>
  <w:num w:numId="36">
    <w:abstractNumId w:val="37"/>
  </w:num>
  <w:num w:numId="37">
    <w:abstractNumId w:val="12"/>
  </w:num>
  <w:num w:numId="38">
    <w:abstractNumId w:val="17"/>
  </w:num>
  <w:num w:numId="39">
    <w:abstractNumId w:val="31"/>
  </w:num>
  <w:num w:numId="40">
    <w:abstractNumId w:val="35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C7D"/>
    <w:rsid w:val="00001173"/>
    <w:rsid w:val="000049A4"/>
    <w:rsid w:val="000170FF"/>
    <w:rsid w:val="00031CF5"/>
    <w:rsid w:val="00031D48"/>
    <w:rsid w:val="00044206"/>
    <w:rsid w:val="00055AE2"/>
    <w:rsid w:val="00056393"/>
    <w:rsid w:val="00064D7D"/>
    <w:rsid w:val="00085C8A"/>
    <w:rsid w:val="00087189"/>
    <w:rsid w:val="00092F5D"/>
    <w:rsid w:val="0009769E"/>
    <w:rsid w:val="000B4724"/>
    <w:rsid w:val="000B6187"/>
    <w:rsid w:val="000C44F7"/>
    <w:rsid w:val="000D3A9B"/>
    <w:rsid w:val="000D5A3C"/>
    <w:rsid w:val="000F603D"/>
    <w:rsid w:val="001539D4"/>
    <w:rsid w:val="0017385F"/>
    <w:rsid w:val="001802B0"/>
    <w:rsid w:val="001842E4"/>
    <w:rsid w:val="00186C7F"/>
    <w:rsid w:val="001913B3"/>
    <w:rsid w:val="001A5B10"/>
    <w:rsid w:val="001B3C7D"/>
    <w:rsid w:val="001C6544"/>
    <w:rsid w:val="001D1AC2"/>
    <w:rsid w:val="001E3A85"/>
    <w:rsid w:val="001F681C"/>
    <w:rsid w:val="00210239"/>
    <w:rsid w:val="00214AD9"/>
    <w:rsid w:val="00216526"/>
    <w:rsid w:val="00216DBC"/>
    <w:rsid w:val="00226450"/>
    <w:rsid w:val="00226C6C"/>
    <w:rsid w:val="002511EA"/>
    <w:rsid w:val="00256994"/>
    <w:rsid w:val="00264CE2"/>
    <w:rsid w:val="00291CF2"/>
    <w:rsid w:val="00293B74"/>
    <w:rsid w:val="00296DB0"/>
    <w:rsid w:val="002B495F"/>
    <w:rsid w:val="002B59C9"/>
    <w:rsid w:val="002C6222"/>
    <w:rsid w:val="002D6B98"/>
    <w:rsid w:val="002E60C8"/>
    <w:rsid w:val="002F0BEA"/>
    <w:rsid w:val="00302A93"/>
    <w:rsid w:val="00311B3F"/>
    <w:rsid w:val="0032520F"/>
    <w:rsid w:val="00335FF4"/>
    <w:rsid w:val="00340FC9"/>
    <w:rsid w:val="00342080"/>
    <w:rsid w:val="00342F1A"/>
    <w:rsid w:val="00351918"/>
    <w:rsid w:val="00360BE7"/>
    <w:rsid w:val="00373322"/>
    <w:rsid w:val="00374864"/>
    <w:rsid w:val="00386F08"/>
    <w:rsid w:val="00396B08"/>
    <w:rsid w:val="003A1CAF"/>
    <w:rsid w:val="003A4CBC"/>
    <w:rsid w:val="003B02DA"/>
    <w:rsid w:val="003C3D33"/>
    <w:rsid w:val="003D4C59"/>
    <w:rsid w:val="003E0D1C"/>
    <w:rsid w:val="003E2FD1"/>
    <w:rsid w:val="0040340C"/>
    <w:rsid w:val="00420FCE"/>
    <w:rsid w:val="00433F6A"/>
    <w:rsid w:val="00436040"/>
    <w:rsid w:val="004378FD"/>
    <w:rsid w:val="00473BC8"/>
    <w:rsid w:val="00494BC3"/>
    <w:rsid w:val="004A26E3"/>
    <w:rsid w:val="004C1985"/>
    <w:rsid w:val="004D3051"/>
    <w:rsid w:val="004F0880"/>
    <w:rsid w:val="005046E8"/>
    <w:rsid w:val="005362C6"/>
    <w:rsid w:val="005645B8"/>
    <w:rsid w:val="0058168F"/>
    <w:rsid w:val="005837DA"/>
    <w:rsid w:val="00596A53"/>
    <w:rsid w:val="00597F20"/>
    <w:rsid w:val="005A0AED"/>
    <w:rsid w:val="005A5F6C"/>
    <w:rsid w:val="005A6269"/>
    <w:rsid w:val="005B0300"/>
    <w:rsid w:val="005B15AA"/>
    <w:rsid w:val="005C11CF"/>
    <w:rsid w:val="005C7524"/>
    <w:rsid w:val="005D2311"/>
    <w:rsid w:val="00610D46"/>
    <w:rsid w:val="00643569"/>
    <w:rsid w:val="006459D1"/>
    <w:rsid w:val="006534BB"/>
    <w:rsid w:val="0066787B"/>
    <w:rsid w:val="006711D2"/>
    <w:rsid w:val="006778D8"/>
    <w:rsid w:val="006853EB"/>
    <w:rsid w:val="00694279"/>
    <w:rsid w:val="006C73CB"/>
    <w:rsid w:val="006D1187"/>
    <w:rsid w:val="006D4948"/>
    <w:rsid w:val="006D5A01"/>
    <w:rsid w:val="006D6AEF"/>
    <w:rsid w:val="006F7778"/>
    <w:rsid w:val="00702318"/>
    <w:rsid w:val="0070645B"/>
    <w:rsid w:val="00713DA2"/>
    <w:rsid w:val="00716BAA"/>
    <w:rsid w:val="00732F7A"/>
    <w:rsid w:val="007B1155"/>
    <w:rsid w:val="007B2662"/>
    <w:rsid w:val="007D27A5"/>
    <w:rsid w:val="007F0CC5"/>
    <w:rsid w:val="00810539"/>
    <w:rsid w:val="00816D6C"/>
    <w:rsid w:val="00820733"/>
    <w:rsid w:val="00824C1B"/>
    <w:rsid w:val="00864414"/>
    <w:rsid w:val="008972E7"/>
    <w:rsid w:val="008B49E6"/>
    <w:rsid w:val="008B5BB2"/>
    <w:rsid w:val="008D758B"/>
    <w:rsid w:val="008E1949"/>
    <w:rsid w:val="008E52A3"/>
    <w:rsid w:val="008F3F13"/>
    <w:rsid w:val="00933D54"/>
    <w:rsid w:val="00961EE8"/>
    <w:rsid w:val="00976541"/>
    <w:rsid w:val="00977334"/>
    <w:rsid w:val="00980BE7"/>
    <w:rsid w:val="00994361"/>
    <w:rsid w:val="009A52CD"/>
    <w:rsid w:val="009B33FC"/>
    <w:rsid w:val="009B7969"/>
    <w:rsid w:val="009C119F"/>
    <w:rsid w:val="009C2D3E"/>
    <w:rsid w:val="009D2C6E"/>
    <w:rsid w:val="009D6F48"/>
    <w:rsid w:val="00A03229"/>
    <w:rsid w:val="00A22897"/>
    <w:rsid w:val="00A32B42"/>
    <w:rsid w:val="00A625EC"/>
    <w:rsid w:val="00A8171C"/>
    <w:rsid w:val="00A84CA7"/>
    <w:rsid w:val="00A92C5D"/>
    <w:rsid w:val="00A92F2D"/>
    <w:rsid w:val="00AA5B8C"/>
    <w:rsid w:val="00AB3176"/>
    <w:rsid w:val="00AB4179"/>
    <w:rsid w:val="00AC3CA0"/>
    <w:rsid w:val="00AC45EE"/>
    <w:rsid w:val="00AC6E98"/>
    <w:rsid w:val="00AD0F7D"/>
    <w:rsid w:val="00AD6CE9"/>
    <w:rsid w:val="00AF088E"/>
    <w:rsid w:val="00AF6B24"/>
    <w:rsid w:val="00B01056"/>
    <w:rsid w:val="00B057EA"/>
    <w:rsid w:val="00B12091"/>
    <w:rsid w:val="00B32A58"/>
    <w:rsid w:val="00B343F5"/>
    <w:rsid w:val="00B5633E"/>
    <w:rsid w:val="00B63C6E"/>
    <w:rsid w:val="00B873E7"/>
    <w:rsid w:val="00B9025C"/>
    <w:rsid w:val="00BA79B2"/>
    <w:rsid w:val="00BB04A3"/>
    <w:rsid w:val="00BC4313"/>
    <w:rsid w:val="00BE30D5"/>
    <w:rsid w:val="00C049F6"/>
    <w:rsid w:val="00C11DB9"/>
    <w:rsid w:val="00C36C16"/>
    <w:rsid w:val="00C558AB"/>
    <w:rsid w:val="00C77967"/>
    <w:rsid w:val="00CB58D1"/>
    <w:rsid w:val="00CD1A55"/>
    <w:rsid w:val="00CD2A19"/>
    <w:rsid w:val="00CE29F8"/>
    <w:rsid w:val="00CE32AC"/>
    <w:rsid w:val="00CE470A"/>
    <w:rsid w:val="00CF3423"/>
    <w:rsid w:val="00D266D1"/>
    <w:rsid w:val="00D35C46"/>
    <w:rsid w:val="00D46526"/>
    <w:rsid w:val="00D528CA"/>
    <w:rsid w:val="00DA5B37"/>
    <w:rsid w:val="00DB10CF"/>
    <w:rsid w:val="00DB452D"/>
    <w:rsid w:val="00DB5EAE"/>
    <w:rsid w:val="00DC2AA2"/>
    <w:rsid w:val="00DE5AAF"/>
    <w:rsid w:val="00DE5C56"/>
    <w:rsid w:val="00E01433"/>
    <w:rsid w:val="00E014FD"/>
    <w:rsid w:val="00E10680"/>
    <w:rsid w:val="00E14713"/>
    <w:rsid w:val="00E2442B"/>
    <w:rsid w:val="00E312C8"/>
    <w:rsid w:val="00E41D31"/>
    <w:rsid w:val="00E450AB"/>
    <w:rsid w:val="00E47372"/>
    <w:rsid w:val="00E473B8"/>
    <w:rsid w:val="00E50D29"/>
    <w:rsid w:val="00E51553"/>
    <w:rsid w:val="00E54943"/>
    <w:rsid w:val="00E572D5"/>
    <w:rsid w:val="00E613EF"/>
    <w:rsid w:val="00E63AE1"/>
    <w:rsid w:val="00EC747D"/>
    <w:rsid w:val="00ED31D1"/>
    <w:rsid w:val="00ED41B7"/>
    <w:rsid w:val="00EF6F14"/>
    <w:rsid w:val="00F31089"/>
    <w:rsid w:val="00F32AE1"/>
    <w:rsid w:val="00F57929"/>
    <w:rsid w:val="00F70563"/>
    <w:rsid w:val="00F87D09"/>
    <w:rsid w:val="00FB10FE"/>
    <w:rsid w:val="00FB5680"/>
    <w:rsid w:val="00FC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259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2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3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unhideWhenUsed/>
    <w:rsid w:val="00ED41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D41B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91CF2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1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291CF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91C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CF2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E14713"/>
  </w:style>
  <w:style w:type="character" w:styleId="Hipercze">
    <w:name w:val="Hyperlink"/>
    <w:rsid w:val="00E14713"/>
    <w:rPr>
      <w:color w:val="000080"/>
      <w:u w:val="single"/>
    </w:rPr>
  </w:style>
  <w:style w:type="character" w:customStyle="1" w:styleId="Teksttreci">
    <w:name w:val="Tekst treści_"/>
    <w:rsid w:val="00E1471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link w:val="Nagweklubstopka0"/>
    <w:rsid w:val="00E14713"/>
    <w:rPr>
      <w:rFonts w:ascii="Verdana" w:eastAsia="Verdana" w:hAnsi="Verdana"/>
      <w:sz w:val="15"/>
      <w:szCs w:val="15"/>
      <w:shd w:val="clear" w:color="auto" w:fill="FFFFFF"/>
    </w:rPr>
  </w:style>
  <w:style w:type="character" w:customStyle="1" w:styleId="NagweklubstopkaCenturyGothic7pt">
    <w:name w:val="Nagłówek lub stopka + Century Gothic;7 pt"/>
    <w:rsid w:val="00E1471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Nagwek2">
    <w:name w:val="Nagłówek #2_"/>
    <w:link w:val="Nagwek20"/>
    <w:rsid w:val="00E14713"/>
    <w:rPr>
      <w:rFonts w:ascii="Verdana" w:eastAsia="Verdana" w:hAnsi="Verdana"/>
      <w:shd w:val="clear" w:color="auto" w:fill="FFFFFF"/>
    </w:rPr>
  </w:style>
  <w:style w:type="character" w:customStyle="1" w:styleId="Teksttreci0">
    <w:name w:val="Tekst treści"/>
    <w:rsid w:val="00E147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TeksttreciKursywa">
    <w:name w:val="Tekst treści + Kursywa"/>
    <w:rsid w:val="00E1471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MSReferenceSansSerif">
    <w:name w:val="Tekst treści + MS Reference Sans Serif"/>
    <w:rsid w:val="00E1471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rsid w:val="00E14713"/>
    <w:pPr>
      <w:widowControl w:val="0"/>
      <w:shd w:val="clear" w:color="auto" w:fill="FFFFFF"/>
      <w:spacing w:after="0" w:line="192" w:lineRule="exact"/>
      <w:jc w:val="right"/>
    </w:pPr>
    <w:rPr>
      <w:rFonts w:ascii="Verdana" w:eastAsia="Verdana" w:hAnsi="Verdana"/>
      <w:sz w:val="15"/>
      <w:szCs w:val="15"/>
      <w:lang w:eastAsia="pl-PL"/>
    </w:rPr>
  </w:style>
  <w:style w:type="paragraph" w:customStyle="1" w:styleId="Nagwek20">
    <w:name w:val="Nagłówek #2"/>
    <w:basedOn w:val="Normalny"/>
    <w:link w:val="Nagwek2"/>
    <w:rsid w:val="00E14713"/>
    <w:pPr>
      <w:widowControl w:val="0"/>
      <w:shd w:val="clear" w:color="auto" w:fill="FFFFFF"/>
      <w:spacing w:after="240" w:line="0" w:lineRule="atLeast"/>
      <w:ind w:hanging="900"/>
      <w:jc w:val="center"/>
      <w:outlineLvl w:val="1"/>
    </w:pPr>
    <w:rPr>
      <w:rFonts w:ascii="Verdana" w:eastAsia="Verdana" w:hAnsi="Verdan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14713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713"/>
    <w:rPr>
      <w:rFonts w:ascii="Tms Rmn" w:eastAsia="Times New Roman" w:hAnsi="Tms Rmn"/>
      <w:noProof/>
    </w:rPr>
  </w:style>
  <w:style w:type="paragraph" w:customStyle="1" w:styleId="Default">
    <w:name w:val="Default"/>
    <w:rsid w:val="00E147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E14713"/>
  </w:style>
  <w:style w:type="paragraph" w:customStyle="1" w:styleId="Lista11">
    <w:name w:val="Lista11"/>
    <w:basedOn w:val="Zwykytekst"/>
    <w:qFormat/>
    <w:rsid w:val="00D266D1"/>
    <w:pPr>
      <w:ind w:left="1134" w:hanging="567"/>
      <w:jc w:val="both"/>
    </w:pPr>
    <w:rPr>
      <w:rFonts w:ascii="Arial" w:eastAsia="Times New Roman" w:hAnsi="Arial" w:cs="Arial"/>
      <w:sz w:val="22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66D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66D1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5E44A-9CFC-7A41-A007-F9C844AF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10</Pages>
  <Words>3227</Words>
  <Characters>19362</Characters>
  <Application>Microsoft Macintosh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Sanok</Company>
  <LinksUpToDate>false</LinksUpToDate>
  <CharactersWithSpaces>22544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Robert Słowikowski</cp:lastModifiedBy>
  <cp:revision>32</cp:revision>
  <cp:lastPrinted>2018-11-14T12:44:00Z</cp:lastPrinted>
  <dcterms:created xsi:type="dcterms:W3CDTF">2018-11-20T09:06:00Z</dcterms:created>
  <dcterms:modified xsi:type="dcterms:W3CDTF">2018-12-05T14:35:00Z</dcterms:modified>
</cp:coreProperties>
</file>