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304A" w:rsidRPr="0065304A" w:rsidRDefault="0065304A" w:rsidP="0065304A">
      <w:pPr>
        <w:widowControl w:val="0"/>
        <w:ind w:left="708"/>
        <w:jc w:val="both"/>
        <w:rPr>
          <w:rFonts w:ascii="Arial" w:hAnsi="Arial" w:cs="Arial"/>
          <w:b/>
          <w:bCs/>
          <w:kern w:val="2"/>
          <w:sz w:val="26"/>
          <w:szCs w:val="26"/>
          <w:lang w:eastAsia="ar-SA"/>
        </w:rPr>
      </w:pPr>
      <w:r w:rsidRPr="0065304A">
        <w:rPr>
          <w:rFonts w:ascii="Arial" w:hAnsi="Arial"/>
          <w:sz w:val="22"/>
          <w:szCs w:val="22"/>
          <w:lang w:eastAsia="ar-SA"/>
        </w:rPr>
        <w:t xml:space="preserve">     </w:t>
      </w:r>
      <w:r w:rsidRPr="0065304A">
        <w:rPr>
          <w:kern w:val="2"/>
          <w:lang w:eastAsia="ar-SA"/>
        </w:rPr>
        <w:tab/>
        <w:t xml:space="preserve"> </w:t>
      </w:r>
      <w:r w:rsidR="0073721C">
        <w:rPr>
          <w:kern w:val="2"/>
          <w:lang w:eastAsia="ar-SA"/>
        </w:rPr>
        <w:t xml:space="preserve">   </w:t>
      </w:r>
      <w:r w:rsidRPr="0065304A">
        <w:rPr>
          <w:kern w:val="2"/>
          <w:lang w:eastAsia="ar-SA"/>
        </w:rPr>
        <w:t xml:space="preserve">  </w:t>
      </w:r>
      <w:r w:rsidRPr="0065304A">
        <w:rPr>
          <w:rFonts w:eastAsia="Lucida Sans Unicode"/>
          <w:noProof/>
          <w:kern w:val="2"/>
          <w:lang w:eastAsia="pl-PL"/>
        </w:rPr>
        <w:drawing>
          <wp:inline distT="0" distB="0" distL="0" distR="0" wp14:anchorId="12CD2AA4" wp14:editId="63E9A29A">
            <wp:extent cx="518795" cy="518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4A" w:rsidRPr="0073721C" w:rsidRDefault="0065304A" w:rsidP="0065304A">
      <w:pPr>
        <w:spacing w:line="100" w:lineRule="atLeast"/>
        <w:ind w:left="180" w:hanging="180"/>
        <w:jc w:val="both"/>
        <w:rPr>
          <w:kern w:val="2"/>
          <w:lang w:eastAsia="ar-SA"/>
        </w:rPr>
      </w:pPr>
      <w:r w:rsidRPr="0065304A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 xml:space="preserve"> </w:t>
      </w:r>
      <w:r w:rsidRPr="0065304A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ab/>
      </w:r>
      <w:r w:rsidRPr="0065304A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ab/>
      </w:r>
      <w:r w:rsidRPr="0073721C">
        <w:rPr>
          <w:rFonts w:ascii="Arial" w:hAnsi="Arial" w:cs="Arial"/>
          <w:b/>
          <w:bCs/>
          <w:kern w:val="2"/>
          <w:lang w:eastAsia="ar-SA"/>
        </w:rPr>
        <w:t>REGIONALNY DYREKTOR</w:t>
      </w:r>
      <w:r w:rsidR="0073721C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ab/>
      </w:r>
      <w:r w:rsidR="0073721C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ab/>
        <w:t xml:space="preserve">    </w:t>
      </w:r>
      <w:r w:rsidR="00915414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 xml:space="preserve">   </w:t>
      </w:r>
      <w:r w:rsidR="0073721C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 xml:space="preserve"> </w:t>
      </w:r>
      <w:r w:rsidRPr="0065304A">
        <w:rPr>
          <w:rFonts w:ascii="Arial" w:hAnsi="Arial" w:cs="Arial"/>
          <w:kern w:val="2"/>
          <w:sz w:val="22"/>
          <w:szCs w:val="22"/>
          <w:lang w:eastAsia="ar-SA"/>
        </w:rPr>
        <w:t>Rzeszów, dnia</w:t>
      </w:r>
      <w:r w:rsidR="00253CA7">
        <w:rPr>
          <w:rFonts w:ascii="Arial" w:hAnsi="Arial" w:cs="Arial"/>
          <w:kern w:val="2"/>
          <w:sz w:val="22"/>
          <w:szCs w:val="22"/>
          <w:lang w:eastAsia="ar-SA"/>
        </w:rPr>
        <w:t xml:space="preserve"> </w:t>
      </w:r>
      <w:r w:rsidR="00915414">
        <w:rPr>
          <w:rFonts w:ascii="Arial" w:hAnsi="Arial" w:cs="Arial"/>
          <w:kern w:val="2"/>
          <w:sz w:val="22"/>
          <w:szCs w:val="22"/>
          <w:lang w:eastAsia="ar-SA"/>
        </w:rPr>
        <w:t>24</w:t>
      </w:r>
      <w:r w:rsidR="00203703">
        <w:rPr>
          <w:rFonts w:ascii="Arial" w:hAnsi="Arial" w:cs="Arial"/>
          <w:kern w:val="2"/>
          <w:sz w:val="22"/>
          <w:szCs w:val="22"/>
          <w:lang w:eastAsia="ar-SA"/>
        </w:rPr>
        <w:t xml:space="preserve"> listopada</w:t>
      </w:r>
      <w:r w:rsidRPr="0065304A">
        <w:rPr>
          <w:rFonts w:ascii="Arial" w:hAnsi="Arial" w:cs="Arial"/>
          <w:kern w:val="2"/>
          <w:sz w:val="22"/>
          <w:szCs w:val="22"/>
          <w:lang w:eastAsia="ar-SA"/>
        </w:rPr>
        <w:t xml:space="preserve"> 2023 r.</w:t>
      </w:r>
      <w:r w:rsidRPr="0065304A">
        <w:rPr>
          <w:rFonts w:ascii="Arial" w:hAnsi="Arial" w:cs="Arial"/>
          <w:kern w:val="2"/>
          <w:sz w:val="22"/>
          <w:szCs w:val="22"/>
          <w:lang w:eastAsia="ar-SA"/>
        </w:rPr>
        <w:br/>
      </w:r>
      <w:r w:rsidRPr="0065304A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 xml:space="preserve"> </w:t>
      </w:r>
      <w:r w:rsidRPr="0065304A">
        <w:rPr>
          <w:rFonts w:ascii="Arial" w:hAnsi="Arial" w:cs="Arial"/>
          <w:b/>
          <w:bCs/>
          <w:kern w:val="2"/>
          <w:sz w:val="26"/>
          <w:szCs w:val="26"/>
          <w:lang w:eastAsia="ar-SA"/>
        </w:rPr>
        <w:tab/>
      </w:r>
      <w:r w:rsidRPr="0073721C">
        <w:rPr>
          <w:rFonts w:ascii="Arial" w:hAnsi="Arial" w:cs="Arial"/>
          <w:b/>
          <w:bCs/>
          <w:kern w:val="2"/>
          <w:lang w:eastAsia="ar-SA"/>
        </w:rPr>
        <w:t>OCHRONY ŚRODOWISKA</w:t>
      </w:r>
    </w:p>
    <w:p w:rsidR="0065304A" w:rsidRPr="0073721C" w:rsidRDefault="0065304A" w:rsidP="0065304A">
      <w:pPr>
        <w:tabs>
          <w:tab w:val="left" w:pos="1245"/>
        </w:tabs>
        <w:spacing w:line="100" w:lineRule="atLeast"/>
        <w:ind w:left="180" w:hanging="180"/>
        <w:jc w:val="both"/>
        <w:rPr>
          <w:rFonts w:ascii="Arial" w:hAnsi="Arial" w:cs="Arial"/>
          <w:b/>
          <w:bCs/>
          <w:kern w:val="2"/>
          <w:lang w:eastAsia="ar-SA"/>
        </w:rPr>
      </w:pPr>
      <w:r w:rsidRPr="0073721C">
        <w:rPr>
          <w:rFonts w:ascii="Arial" w:hAnsi="Arial" w:cs="Arial"/>
          <w:b/>
          <w:bCs/>
          <w:kern w:val="2"/>
          <w:lang w:eastAsia="ar-SA"/>
        </w:rPr>
        <w:tab/>
        <w:t xml:space="preserve">                 W RZESZOWIE</w:t>
      </w:r>
    </w:p>
    <w:p w:rsidR="0065304A" w:rsidRDefault="0065304A" w:rsidP="0065304A">
      <w:pPr>
        <w:spacing w:after="60" w:line="100" w:lineRule="atLeast"/>
        <w:jc w:val="both"/>
        <w:rPr>
          <w:rFonts w:ascii="Arial" w:hAnsi="Arial" w:cs="Arial"/>
          <w:spacing w:val="16"/>
          <w:kern w:val="2"/>
          <w:sz w:val="22"/>
          <w:szCs w:val="22"/>
          <w:lang w:eastAsia="ar-SA"/>
        </w:rPr>
      </w:pPr>
      <w:r w:rsidRPr="0073721C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al</w:t>
      </w:r>
      <w:r w:rsidRPr="0073721C">
        <w:rPr>
          <w:rFonts w:ascii="Arial" w:hAnsi="Arial" w:cs="Arial"/>
          <w:color w:val="000000"/>
          <w:spacing w:val="16"/>
          <w:kern w:val="2"/>
          <w:sz w:val="22"/>
          <w:szCs w:val="22"/>
          <w:lang w:eastAsia="ar-SA"/>
        </w:rPr>
        <w:t xml:space="preserve">. Józefa </w:t>
      </w:r>
      <w:r w:rsidRPr="0073721C">
        <w:rPr>
          <w:rFonts w:ascii="Arial" w:hAnsi="Arial" w:cs="Arial"/>
          <w:spacing w:val="16"/>
          <w:kern w:val="2"/>
          <w:sz w:val="22"/>
          <w:szCs w:val="22"/>
          <w:lang w:eastAsia="ar-SA"/>
        </w:rPr>
        <w:t>Piłsudskiego 38, 35-001 Rzeszów</w:t>
      </w:r>
    </w:p>
    <w:p w:rsidR="0073721C" w:rsidRPr="0073721C" w:rsidRDefault="0073721C" w:rsidP="0065304A">
      <w:pPr>
        <w:spacing w:after="60" w:line="100" w:lineRule="atLeast"/>
        <w:jc w:val="both"/>
        <w:rPr>
          <w:spacing w:val="16"/>
          <w:kern w:val="2"/>
          <w:sz w:val="10"/>
          <w:szCs w:val="10"/>
          <w:lang w:eastAsia="ar-SA"/>
        </w:rPr>
      </w:pPr>
    </w:p>
    <w:p w:rsidR="0065304A" w:rsidRPr="0073721C" w:rsidRDefault="0065304A" w:rsidP="0065304A">
      <w:pPr>
        <w:widowControl w:val="0"/>
        <w:spacing w:line="100" w:lineRule="atLeast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73721C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</w:t>
      </w:r>
      <w:r w:rsidR="0073721C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</w:t>
      </w:r>
      <w:r w:rsidRPr="0073721C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WOOŚ.420.</w:t>
      </w:r>
      <w:r w:rsidR="00203703">
        <w:rPr>
          <w:rFonts w:ascii="Arial" w:eastAsia="Lucida Sans Unicode" w:hAnsi="Arial" w:cs="Arial"/>
          <w:kern w:val="2"/>
          <w:sz w:val="22"/>
          <w:szCs w:val="22"/>
          <w:lang w:eastAsia="pl-PL"/>
        </w:rPr>
        <w:t>25.1.2023.KR.17</w:t>
      </w:r>
    </w:p>
    <w:p w:rsidR="00C677C8" w:rsidRDefault="00C677C8" w:rsidP="00C677C8">
      <w:pPr>
        <w:spacing w:line="100" w:lineRule="atLeast"/>
        <w:jc w:val="center"/>
        <w:rPr>
          <w:rFonts w:ascii="Arial" w:hAnsi="Arial" w:cs="Arial"/>
          <w:b/>
          <w:sz w:val="20"/>
        </w:rPr>
      </w:pPr>
    </w:p>
    <w:p w:rsidR="0065304A" w:rsidRPr="00512207" w:rsidRDefault="0065304A" w:rsidP="00C677C8">
      <w:pPr>
        <w:spacing w:line="100" w:lineRule="atLeast"/>
        <w:jc w:val="center"/>
        <w:rPr>
          <w:rFonts w:ascii="Arial" w:hAnsi="Arial" w:cs="Arial"/>
          <w:b/>
          <w:sz w:val="20"/>
        </w:rPr>
      </w:pPr>
    </w:p>
    <w:p w:rsidR="00C677C8" w:rsidRDefault="00C677C8" w:rsidP="005E616D">
      <w:pPr>
        <w:spacing w:before="240" w:after="240" w:line="100" w:lineRule="atLeast"/>
        <w:jc w:val="center"/>
        <w:rPr>
          <w:rFonts w:ascii="Arial" w:hAnsi="Arial" w:cs="Arial"/>
          <w:b/>
        </w:rPr>
      </w:pPr>
      <w:r w:rsidRPr="002A24C4">
        <w:rPr>
          <w:rFonts w:ascii="Arial" w:hAnsi="Arial" w:cs="Arial"/>
          <w:b/>
        </w:rPr>
        <w:t>OBWIESZCZENIE</w:t>
      </w:r>
    </w:p>
    <w:p w:rsidR="00C677C8" w:rsidRPr="00512207" w:rsidRDefault="00C677C8" w:rsidP="00C677C8">
      <w:pPr>
        <w:spacing w:line="100" w:lineRule="atLeast"/>
        <w:rPr>
          <w:rFonts w:ascii="Arial" w:hAnsi="Arial" w:cs="Arial"/>
          <w:b/>
          <w:sz w:val="18"/>
          <w:szCs w:val="22"/>
        </w:rPr>
      </w:pPr>
    </w:p>
    <w:p w:rsidR="00512207" w:rsidRPr="00203703" w:rsidRDefault="00C677C8" w:rsidP="002037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24C4">
        <w:rPr>
          <w:rStyle w:val="Domylnaczcionkaakapitu1"/>
          <w:rFonts w:ascii="Arial" w:hAnsi="Arial" w:cs="Arial"/>
          <w:sz w:val="22"/>
          <w:szCs w:val="22"/>
        </w:rPr>
        <w:t xml:space="preserve">Działając na podstawie </w:t>
      </w:r>
      <w:r w:rsidRPr="002A24C4">
        <w:rPr>
          <w:rFonts w:ascii="Arial" w:hAnsi="Arial" w:cs="Arial"/>
          <w:sz w:val="22"/>
          <w:szCs w:val="22"/>
          <w:lang w:eastAsia="pl-PL"/>
        </w:rPr>
        <w:t>art.</w:t>
      </w:r>
      <w:r w:rsidR="0039712E">
        <w:rPr>
          <w:rFonts w:ascii="Arial" w:hAnsi="Arial" w:cs="Arial"/>
          <w:sz w:val="22"/>
          <w:szCs w:val="22"/>
          <w:lang w:eastAsia="pl-PL"/>
        </w:rPr>
        <w:t xml:space="preserve"> 49</w:t>
      </w:r>
      <w:r w:rsidRPr="002A24C4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A24C4">
        <w:rPr>
          <w:rFonts w:ascii="Arial" w:hAnsi="Arial" w:cs="Arial"/>
          <w:sz w:val="22"/>
          <w:szCs w:val="22"/>
        </w:rPr>
        <w:t>ustawy z dnia 14 czerwca 1960 r. Kodeks postępowania administracyjnego</w:t>
      </w:r>
      <w:r w:rsidR="005E616D">
        <w:rPr>
          <w:rStyle w:val="Domylnaczcionkaakapitu1"/>
          <w:rFonts w:ascii="Arial" w:hAnsi="Arial" w:cs="Arial"/>
          <w:sz w:val="22"/>
          <w:szCs w:val="22"/>
        </w:rPr>
        <w:t xml:space="preserve"> (Dz. U. z 202</w:t>
      </w:r>
      <w:r w:rsidR="00253CA7">
        <w:rPr>
          <w:rStyle w:val="Domylnaczcionkaakapitu1"/>
          <w:rFonts w:ascii="Arial" w:hAnsi="Arial" w:cs="Arial"/>
          <w:sz w:val="22"/>
          <w:szCs w:val="22"/>
        </w:rPr>
        <w:t>3</w:t>
      </w:r>
      <w:r w:rsidRPr="002A24C4">
        <w:rPr>
          <w:rStyle w:val="Domylnaczcionkaakapitu1"/>
          <w:rFonts w:ascii="Arial" w:hAnsi="Arial" w:cs="Arial"/>
          <w:sz w:val="22"/>
          <w:szCs w:val="22"/>
        </w:rPr>
        <w:t xml:space="preserve"> r., poz. </w:t>
      </w:r>
      <w:r w:rsidR="00253CA7">
        <w:rPr>
          <w:rStyle w:val="Domylnaczcionkaakapitu1"/>
          <w:rFonts w:ascii="Arial" w:hAnsi="Arial" w:cs="Arial"/>
          <w:sz w:val="22"/>
          <w:szCs w:val="22"/>
        </w:rPr>
        <w:t>775</w:t>
      </w:r>
      <w:r w:rsidRPr="002A24C4">
        <w:rPr>
          <w:rStyle w:val="Domylnaczcionkaakapitu1"/>
          <w:rFonts w:ascii="Arial" w:hAnsi="Arial" w:cs="Arial"/>
          <w:sz w:val="22"/>
          <w:szCs w:val="22"/>
        </w:rPr>
        <w:t xml:space="preserve"> ze zm.)</w:t>
      </w:r>
      <w:r w:rsidRPr="002A24C4">
        <w:rPr>
          <w:rFonts w:ascii="Arial" w:hAnsi="Arial" w:cs="Arial"/>
          <w:sz w:val="22"/>
          <w:szCs w:val="22"/>
          <w:lang w:eastAsia="pl-PL"/>
        </w:rPr>
        <w:t xml:space="preserve"> – dalej „Kpa”,</w:t>
      </w:r>
      <w:r w:rsidR="00253CA7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w związku</w:t>
      </w:r>
      <w:r w:rsidR="0039712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A24C4">
        <w:rPr>
          <w:rFonts w:ascii="Arial" w:hAnsi="Arial" w:cs="Arial"/>
          <w:sz w:val="22"/>
          <w:szCs w:val="22"/>
          <w:lang w:eastAsia="pl-PL"/>
        </w:rPr>
        <w:t xml:space="preserve">z </w:t>
      </w:r>
      <w:r w:rsidRPr="002A24C4">
        <w:rPr>
          <w:rFonts w:ascii="Arial" w:hAnsi="Arial" w:cs="Arial"/>
          <w:sz w:val="22"/>
          <w:szCs w:val="22"/>
        </w:rPr>
        <w:t xml:space="preserve">art. 74 ust. 3 </w:t>
      </w:r>
      <w:r w:rsidRPr="002A24C4">
        <w:rPr>
          <w:rFonts w:ascii="Arial" w:hAnsi="Arial" w:cs="Arial"/>
          <w:sz w:val="22"/>
          <w:szCs w:val="22"/>
          <w:lang w:eastAsia="pl-PL"/>
        </w:rPr>
        <w:t>ustawy z dnia 3 października 2008 r.  o udostępnianiu informacji</w:t>
      </w:r>
      <w:r w:rsidR="00253CA7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A24C4">
        <w:rPr>
          <w:rFonts w:ascii="Arial" w:hAnsi="Arial" w:cs="Arial"/>
          <w:sz w:val="22"/>
          <w:szCs w:val="22"/>
          <w:lang w:eastAsia="pl-PL"/>
        </w:rPr>
        <w:t xml:space="preserve">o środowisku i jego ochronie, udziale społeczeństwa w ochronie środowiska oraz o ocenach oddziaływania na środowisko </w:t>
      </w:r>
      <w:r w:rsidRPr="002A24C4">
        <w:rPr>
          <w:rStyle w:val="Domylnaczcionkaakapitu1"/>
          <w:rFonts w:ascii="Arial" w:hAnsi="Arial" w:cs="Arial"/>
          <w:sz w:val="22"/>
          <w:szCs w:val="22"/>
        </w:rPr>
        <w:t>(Dz. U. z 202</w:t>
      </w:r>
      <w:r w:rsidR="00253CA7">
        <w:rPr>
          <w:rStyle w:val="Domylnaczcionkaakapitu1"/>
          <w:rFonts w:ascii="Arial" w:hAnsi="Arial" w:cs="Arial"/>
          <w:sz w:val="22"/>
          <w:szCs w:val="22"/>
        </w:rPr>
        <w:t>3</w:t>
      </w:r>
      <w:r w:rsidRPr="002A24C4">
        <w:rPr>
          <w:rStyle w:val="Domylnaczcionkaakapitu1"/>
          <w:rFonts w:ascii="Arial" w:hAnsi="Arial" w:cs="Arial"/>
          <w:sz w:val="22"/>
          <w:szCs w:val="22"/>
        </w:rPr>
        <w:t xml:space="preserve"> r., poz. </w:t>
      </w:r>
      <w:r w:rsidR="005E616D">
        <w:rPr>
          <w:rStyle w:val="Domylnaczcionkaakapitu1"/>
          <w:rFonts w:ascii="Arial" w:hAnsi="Arial" w:cs="Arial"/>
          <w:sz w:val="22"/>
          <w:szCs w:val="22"/>
        </w:rPr>
        <w:t>10</w:t>
      </w:r>
      <w:r w:rsidR="00253CA7">
        <w:rPr>
          <w:rStyle w:val="Domylnaczcionkaakapitu1"/>
          <w:rFonts w:ascii="Arial" w:hAnsi="Arial" w:cs="Arial"/>
          <w:sz w:val="22"/>
          <w:szCs w:val="22"/>
        </w:rPr>
        <w:t xml:space="preserve">94 </w:t>
      </w:r>
      <w:r w:rsidRPr="002A24C4">
        <w:rPr>
          <w:rStyle w:val="Domylnaczcionkaakapitu1"/>
          <w:rFonts w:ascii="Arial" w:hAnsi="Arial" w:cs="Arial"/>
          <w:sz w:val="22"/>
          <w:szCs w:val="22"/>
        </w:rPr>
        <w:t xml:space="preserve">ze zm.) – </w:t>
      </w:r>
      <w:r w:rsidRPr="002A24C4">
        <w:rPr>
          <w:rFonts w:ascii="Arial" w:hAnsi="Arial" w:cs="Arial"/>
          <w:sz w:val="22"/>
          <w:szCs w:val="22"/>
          <w:lang w:eastAsia="pl-PL"/>
        </w:rPr>
        <w:t>dalej „u</w:t>
      </w:r>
      <w:r w:rsidR="005E616D">
        <w:rPr>
          <w:rFonts w:ascii="Arial" w:hAnsi="Arial" w:cs="Arial"/>
          <w:sz w:val="22"/>
          <w:szCs w:val="22"/>
          <w:lang w:eastAsia="pl-PL"/>
        </w:rPr>
        <w:t xml:space="preserve">stawa </w:t>
      </w:r>
      <w:proofErr w:type="spellStart"/>
      <w:r w:rsidRPr="002A24C4">
        <w:rPr>
          <w:rFonts w:ascii="Arial" w:hAnsi="Arial" w:cs="Arial"/>
          <w:sz w:val="22"/>
          <w:szCs w:val="22"/>
          <w:lang w:eastAsia="pl-PL"/>
        </w:rPr>
        <w:t>ooś</w:t>
      </w:r>
      <w:proofErr w:type="spellEnd"/>
      <w:r w:rsidRPr="002A24C4">
        <w:rPr>
          <w:rFonts w:ascii="Arial" w:hAnsi="Arial" w:cs="Arial"/>
          <w:sz w:val="22"/>
          <w:szCs w:val="22"/>
          <w:lang w:eastAsia="pl-PL"/>
        </w:rPr>
        <w:t>”,</w:t>
      </w:r>
      <w:r w:rsidRPr="002A24C4">
        <w:rPr>
          <w:rFonts w:ascii="Arial" w:hAnsi="Arial" w:cs="Arial"/>
          <w:sz w:val="22"/>
          <w:szCs w:val="22"/>
        </w:rPr>
        <w:t xml:space="preserve"> </w:t>
      </w:r>
      <w:r w:rsidR="00512207" w:rsidRPr="005C4D43">
        <w:rPr>
          <w:rFonts w:ascii="Arial" w:hAnsi="Arial" w:cs="Arial"/>
          <w:sz w:val="22"/>
          <w:szCs w:val="22"/>
        </w:rPr>
        <w:t>Regionalny Dyrektor Ochrony Środowiska w Rzeszowie zawiadamia strony</w:t>
      </w:r>
      <w:r w:rsidR="00512207">
        <w:rPr>
          <w:rFonts w:ascii="Arial" w:hAnsi="Arial" w:cs="Arial"/>
          <w:sz w:val="22"/>
          <w:szCs w:val="22"/>
        </w:rPr>
        <w:t xml:space="preserve"> postępowania</w:t>
      </w:r>
      <w:r w:rsidR="00253CA7">
        <w:rPr>
          <w:rFonts w:ascii="Arial" w:hAnsi="Arial" w:cs="Arial"/>
          <w:sz w:val="22"/>
          <w:szCs w:val="22"/>
        </w:rPr>
        <w:t xml:space="preserve"> </w:t>
      </w:r>
      <w:r w:rsidR="00512207" w:rsidRPr="005C4D43">
        <w:rPr>
          <w:rFonts w:ascii="Arial" w:hAnsi="Arial" w:cs="Arial"/>
          <w:sz w:val="22"/>
          <w:szCs w:val="22"/>
        </w:rPr>
        <w:t xml:space="preserve">o </w:t>
      </w:r>
      <w:r w:rsidR="00512207">
        <w:rPr>
          <w:rFonts w:ascii="Arial" w:hAnsi="Arial" w:cs="Arial"/>
          <w:sz w:val="22"/>
          <w:szCs w:val="22"/>
        </w:rPr>
        <w:t xml:space="preserve">przedłożeniu </w:t>
      </w:r>
      <w:r w:rsidR="00203703">
        <w:rPr>
          <w:rFonts w:ascii="Arial" w:hAnsi="Arial" w:cs="Arial"/>
          <w:sz w:val="22"/>
          <w:szCs w:val="22"/>
        </w:rPr>
        <w:t>w dniu 16 listopada 2023 r. oraz w dniu 22 listopada 2023 r.</w:t>
      </w:r>
      <w:r w:rsidR="00512207">
        <w:rPr>
          <w:rFonts w:ascii="Arial" w:hAnsi="Arial" w:cs="Arial"/>
          <w:color w:val="000000"/>
          <w:kern w:val="1"/>
          <w:sz w:val="22"/>
          <w:szCs w:val="22"/>
          <w:lang w:bidi="pl-PL"/>
        </w:rPr>
        <w:t>,</w:t>
      </w:r>
      <w:r w:rsidR="00512207">
        <w:rPr>
          <w:rFonts w:ascii="Arial" w:hAnsi="Arial" w:cs="Arial"/>
          <w:kern w:val="3"/>
          <w:sz w:val="22"/>
          <w:szCs w:val="22"/>
          <w:lang w:eastAsia="pl-PL"/>
        </w:rPr>
        <w:t xml:space="preserve"> </w:t>
      </w:r>
      <w:r w:rsidR="00000B78">
        <w:rPr>
          <w:rFonts w:ascii="Arial" w:hAnsi="Arial" w:cs="Arial"/>
          <w:kern w:val="3"/>
          <w:sz w:val="22"/>
          <w:szCs w:val="22"/>
          <w:lang w:eastAsia="pl-PL"/>
        </w:rPr>
        <w:t xml:space="preserve">przez </w:t>
      </w:r>
      <w:r w:rsidR="00253CA7" w:rsidRPr="00253CA7">
        <w:rPr>
          <w:rFonts w:ascii="Arial" w:hAnsi="Arial" w:cs="Arial"/>
          <w:kern w:val="3"/>
          <w:sz w:val="22"/>
          <w:szCs w:val="22"/>
          <w:lang w:eastAsia="pl-PL"/>
        </w:rPr>
        <w:t xml:space="preserve">Pana </w:t>
      </w:r>
      <w:r w:rsidR="00203703">
        <w:rPr>
          <w:rFonts w:ascii="Arial" w:hAnsi="Arial" w:cs="Arial"/>
          <w:kern w:val="3"/>
          <w:sz w:val="22"/>
          <w:szCs w:val="22"/>
          <w:lang w:eastAsia="pl-PL"/>
        </w:rPr>
        <w:t xml:space="preserve">Marcina </w:t>
      </w:r>
      <w:proofErr w:type="spellStart"/>
      <w:r w:rsidR="00203703">
        <w:rPr>
          <w:rFonts w:ascii="Arial" w:hAnsi="Arial" w:cs="Arial"/>
          <w:kern w:val="3"/>
          <w:sz w:val="22"/>
          <w:szCs w:val="22"/>
          <w:lang w:eastAsia="pl-PL"/>
        </w:rPr>
        <w:t>Stech</w:t>
      </w:r>
      <w:proofErr w:type="spellEnd"/>
      <w:r w:rsidR="00203703">
        <w:rPr>
          <w:rFonts w:ascii="Arial" w:hAnsi="Arial" w:cs="Arial"/>
          <w:kern w:val="3"/>
          <w:sz w:val="22"/>
          <w:szCs w:val="22"/>
          <w:lang w:eastAsia="pl-PL"/>
        </w:rPr>
        <w:t xml:space="preserve"> </w:t>
      </w:r>
      <w:proofErr w:type="spellStart"/>
      <w:r w:rsidR="00203703">
        <w:rPr>
          <w:rFonts w:ascii="Arial" w:hAnsi="Arial" w:cs="Arial"/>
          <w:sz w:val="22"/>
          <w:szCs w:val="22"/>
        </w:rPr>
        <w:t>Infra</w:t>
      </w:r>
      <w:proofErr w:type="spellEnd"/>
      <w:r w:rsidR="00203703">
        <w:rPr>
          <w:rFonts w:ascii="Arial" w:hAnsi="Arial" w:cs="Arial"/>
          <w:sz w:val="22"/>
          <w:szCs w:val="22"/>
        </w:rPr>
        <w:t xml:space="preserve">-Projekt sp. z o.o., </w:t>
      </w:r>
      <w:r w:rsidR="00203703" w:rsidRPr="00F766A6">
        <w:rPr>
          <w:rFonts w:ascii="Arial" w:hAnsi="Arial" w:cs="Arial"/>
          <w:sz w:val="22"/>
          <w:szCs w:val="22"/>
        </w:rPr>
        <w:t xml:space="preserve">reprezentującego </w:t>
      </w:r>
      <w:r w:rsidR="00203703">
        <w:rPr>
          <w:rFonts w:ascii="Arial" w:hAnsi="Arial" w:cs="Arial"/>
          <w:sz w:val="22"/>
          <w:szCs w:val="22"/>
        </w:rPr>
        <w:t>PKP Polskie Linie Kolejowe S.A., ul. Targowa 74, 03-734 Warszawa</w:t>
      </w:r>
      <w:r w:rsidR="00253CA7">
        <w:rPr>
          <w:rFonts w:ascii="Arial" w:hAnsi="Arial" w:cs="Arial"/>
          <w:kern w:val="3"/>
          <w:sz w:val="22"/>
          <w:szCs w:val="22"/>
          <w:lang w:eastAsia="pl-PL"/>
        </w:rPr>
        <w:t xml:space="preserve">, </w:t>
      </w:r>
      <w:r w:rsidR="005E616D">
        <w:rPr>
          <w:rFonts w:ascii="Arial" w:hAnsi="Arial" w:cs="Arial"/>
          <w:sz w:val="22"/>
          <w:szCs w:val="22"/>
        </w:rPr>
        <w:t>uzupeł</w:t>
      </w:r>
      <w:r w:rsidR="00512207">
        <w:rPr>
          <w:rFonts w:ascii="Arial" w:hAnsi="Arial" w:cs="Arial"/>
          <w:sz w:val="22"/>
          <w:szCs w:val="22"/>
        </w:rPr>
        <w:t>ni</w:t>
      </w:r>
      <w:r w:rsidR="0065304A">
        <w:rPr>
          <w:rFonts w:ascii="Arial" w:hAnsi="Arial" w:cs="Arial"/>
          <w:sz w:val="22"/>
          <w:szCs w:val="22"/>
        </w:rPr>
        <w:t>enia</w:t>
      </w:r>
      <w:r w:rsidR="00512207">
        <w:rPr>
          <w:rFonts w:ascii="Arial" w:hAnsi="Arial" w:cs="Arial"/>
          <w:sz w:val="22"/>
          <w:szCs w:val="22"/>
        </w:rPr>
        <w:t xml:space="preserve"> Karty informacyjnej przedsięwzięcia sporządzone</w:t>
      </w:r>
      <w:r w:rsidR="00203703">
        <w:rPr>
          <w:rFonts w:ascii="Arial" w:hAnsi="Arial" w:cs="Arial"/>
          <w:sz w:val="22"/>
          <w:szCs w:val="22"/>
        </w:rPr>
        <w:t>go</w:t>
      </w:r>
      <w:r w:rsidR="00253CA7">
        <w:rPr>
          <w:rFonts w:ascii="Arial" w:hAnsi="Arial" w:cs="Arial"/>
          <w:sz w:val="22"/>
          <w:szCs w:val="22"/>
        </w:rPr>
        <w:t xml:space="preserve"> </w:t>
      </w:r>
      <w:r w:rsidR="00203703">
        <w:rPr>
          <w:rFonts w:ascii="Arial" w:hAnsi="Arial" w:cs="Arial"/>
          <w:sz w:val="22"/>
          <w:szCs w:val="22"/>
        </w:rPr>
        <w:t>dla zadania</w:t>
      </w:r>
      <w:r w:rsidR="00203703">
        <w:rPr>
          <w:rFonts w:ascii="Arial" w:hAnsi="Arial" w:cs="Arial"/>
          <w:sz w:val="22"/>
          <w:szCs w:val="22"/>
        </w:rPr>
        <w:br/>
      </w:r>
      <w:r w:rsidR="005E616D">
        <w:rPr>
          <w:rFonts w:ascii="Arial" w:hAnsi="Arial" w:cs="Arial"/>
          <w:sz w:val="22"/>
          <w:szCs w:val="22"/>
        </w:rPr>
        <w:t xml:space="preserve">pn.: </w:t>
      </w:r>
      <w:r w:rsidR="00253CA7" w:rsidRPr="00253CA7">
        <w:rPr>
          <w:rFonts w:ascii="Arial" w:hAnsi="Arial" w:cs="Arial"/>
          <w:sz w:val="22"/>
          <w:szCs w:val="22"/>
        </w:rPr>
        <w:t>„</w:t>
      </w:r>
      <w:r w:rsidR="00203703" w:rsidRPr="00F84815">
        <w:rPr>
          <w:rFonts w:ascii="Arial" w:hAnsi="Arial" w:cs="Arial"/>
          <w:color w:val="000000"/>
          <w:sz w:val="22"/>
          <w:szCs w:val="22"/>
          <w:lang w:bidi="pl-PL"/>
        </w:rPr>
        <w:t>Przebudowa mostu kolejowego w km 134,016 linii kolejowej nr 108 Stróże – Krościenko</w:t>
      </w:r>
      <w:r w:rsidR="00253CA7" w:rsidRPr="00253CA7">
        <w:rPr>
          <w:rFonts w:ascii="Arial" w:hAnsi="Arial" w:cs="Arial"/>
          <w:sz w:val="22"/>
          <w:szCs w:val="22"/>
        </w:rPr>
        <w:t>”</w:t>
      </w:r>
      <w:r w:rsidR="00000B78">
        <w:rPr>
          <w:rFonts w:ascii="Arial" w:eastAsia="Arial" w:hAnsi="Arial" w:cs="Arial"/>
          <w:sz w:val="22"/>
          <w:szCs w:val="22"/>
        </w:rPr>
        <w:t xml:space="preserve">, </w:t>
      </w:r>
      <w:r w:rsidR="00512207">
        <w:rPr>
          <w:rFonts w:ascii="Arial" w:hAnsi="Arial" w:cs="Arial"/>
          <w:color w:val="000000"/>
          <w:sz w:val="22"/>
          <w:szCs w:val="22"/>
        </w:rPr>
        <w:t>w ramach postępowania zmierzającego</w:t>
      </w:r>
      <w:r w:rsidR="00335E38">
        <w:rPr>
          <w:rFonts w:ascii="Arial" w:hAnsi="Arial" w:cs="Arial"/>
          <w:color w:val="000000"/>
          <w:sz w:val="22"/>
          <w:szCs w:val="22"/>
        </w:rPr>
        <w:t xml:space="preserve"> </w:t>
      </w:r>
      <w:r w:rsidR="00512207">
        <w:rPr>
          <w:rFonts w:ascii="Arial" w:hAnsi="Arial" w:cs="Arial"/>
          <w:color w:val="000000"/>
          <w:sz w:val="22"/>
          <w:szCs w:val="22"/>
        </w:rPr>
        <w:t>do wydania decyzji o środowiskowych uwarunkowaniach.</w:t>
      </w:r>
    </w:p>
    <w:p w:rsidR="00512207" w:rsidRPr="005C4D43" w:rsidRDefault="00512207" w:rsidP="00512207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bookmarkStart w:id="0" w:name="_Hlk520289827"/>
      <w:r w:rsidRPr="005C4D43">
        <w:rPr>
          <w:rFonts w:ascii="Arial" w:hAnsi="Arial" w:cs="Arial"/>
          <w:sz w:val="22"/>
          <w:szCs w:val="22"/>
        </w:rPr>
        <w:t xml:space="preserve">Jednocześnie informuję, że zgodnie z </w:t>
      </w:r>
      <w:r>
        <w:rPr>
          <w:rFonts w:ascii="Arial" w:hAnsi="Arial" w:cs="Arial"/>
          <w:sz w:val="22"/>
          <w:szCs w:val="22"/>
        </w:rPr>
        <w:t>art. 106 Kpa oraz art. 64 ust. 1</w:t>
      </w:r>
      <w:r w:rsidRPr="00741E91">
        <w:rPr>
          <w:rFonts w:ascii="Arial" w:hAnsi="Arial" w:cs="Arial"/>
          <w:sz w:val="22"/>
          <w:szCs w:val="22"/>
        </w:rPr>
        <w:t xml:space="preserve"> </w:t>
      </w:r>
      <w:r w:rsidR="0073721C">
        <w:rPr>
          <w:rFonts w:ascii="Arial" w:hAnsi="Arial" w:cs="Arial"/>
          <w:sz w:val="22"/>
          <w:szCs w:val="22"/>
        </w:rPr>
        <w:t xml:space="preserve">pkt 2 oraz </w:t>
      </w:r>
      <w:r>
        <w:rPr>
          <w:rFonts w:ascii="Arial" w:hAnsi="Arial" w:cs="Arial"/>
          <w:sz w:val="22"/>
          <w:szCs w:val="22"/>
        </w:rPr>
        <w:t>pkt 4 u</w:t>
      </w:r>
      <w:r w:rsidR="001B2405">
        <w:rPr>
          <w:rFonts w:ascii="Arial" w:hAnsi="Arial" w:cs="Arial"/>
          <w:sz w:val="22"/>
          <w:szCs w:val="22"/>
        </w:rPr>
        <w:t xml:space="preserve">stawy </w:t>
      </w:r>
      <w:proofErr w:type="spellStart"/>
      <w:r>
        <w:rPr>
          <w:rFonts w:ascii="Arial" w:hAnsi="Arial" w:cs="Arial"/>
          <w:sz w:val="22"/>
          <w:szCs w:val="22"/>
        </w:rPr>
        <w:t>ooś</w:t>
      </w:r>
      <w:proofErr w:type="spellEnd"/>
      <w:r>
        <w:rPr>
          <w:rFonts w:ascii="Arial" w:hAnsi="Arial" w:cs="Arial"/>
          <w:sz w:val="22"/>
          <w:szCs w:val="22"/>
        </w:rPr>
        <w:t xml:space="preserve"> tutejszy O</w:t>
      </w:r>
      <w:r w:rsidRPr="005C4D43">
        <w:rPr>
          <w:rFonts w:ascii="Arial" w:hAnsi="Arial" w:cs="Arial"/>
          <w:sz w:val="22"/>
          <w:szCs w:val="22"/>
        </w:rPr>
        <w:t>rgan wystąpił o 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5C4D43">
        <w:rPr>
          <w:rFonts w:ascii="Arial" w:hAnsi="Arial" w:cs="Arial"/>
          <w:sz w:val="22"/>
          <w:szCs w:val="22"/>
        </w:rPr>
        <w:t>w sprawie obowiązku przeprowadzenia oceny oddziaływania na środowisko oraz zakresu raportu o oddziaływaniu przedsięwzięcia</w:t>
      </w:r>
      <w:r w:rsidR="0065304A">
        <w:rPr>
          <w:rFonts w:ascii="Arial" w:hAnsi="Arial" w:cs="Arial"/>
          <w:sz w:val="22"/>
          <w:szCs w:val="22"/>
        </w:rPr>
        <w:t xml:space="preserve"> </w:t>
      </w:r>
      <w:r w:rsidRPr="005C4D43">
        <w:rPr>
          <w:rFonts w:ascii="Arial" w:hAnsi="Arial" w:cs="Arial"/>
          <w:sz w:val="22"/>
          <w:szCs w:val="22"/>
        </w:rPr>
        <w:t xml:space="preserve">na środowisko, jeżeli przeprowadzenie oceny oddziaływania na środowisko byłoby wymagane, </w:t>
      </w:r>
      <w:r w:rsidR="0073721C">
        <w:rPr>
          <w:rFonts w:ascii="Arial" w:hAnsi="Arial" w:cs="Arial"/>
          <w:sz w:val="22"/>
          <w:szCs w:val="22"/>
        </w:rPr>
        <w:t xml:space="preserve">odpowiednio </w:t>
      </w:r>
      <w:r w:rsidRPr="005C4D43">
        <w:rPr>
          <w:rFonts w:ascii="Arial" w:hAnsi="Arial" w:cs="Arial"/>
          <w:sz w:val="22"/>
          <w:szCs w:val="22"/>
        </w:rPr>
        <w:t xml:space="preserve">do </w:t>
      </w:r>
      <w:r w:rsidR="00253CA7">
        <w:rPr>
          <w:rFonts w:ascii="Arial" w:hAnsi="Arial" w:cs="Arial"/>
          <w:sz w:val="22"/>
          <w:szCs w:val="22"/>
        </w:rPr>
        <w:t>Podkarpackiego Państwowego Wojewódzkiego Inspektora</w:t>
      </w:r>
      <w:r w:rsidR="0073721C">
        <w:rPr>
          <w:rFonts w:ascii="Arial" w:hAnsi="Arial" w:cs="Arial"/>
          <w:sz w:val="22"/>
          <w:szCs w:val="22"/>
        </w:rPr>
        <w:t xml:space="preserve"> Sanitarnego</w:t>
      </w:r>
      <w:r w:rsidR="0073721C">
        <w:rPr>
          <w:rFonts w:ascii="Arial" w:hAnsi="Arial" w:cs="Arial"/>
          <w:sz w:val="22"/>
          <w:szCs w:val="22"/>
        </w:rPr>
        <w:br/>
        <w:t xml:space="preserve">w Rzeszowie oraz </w:t>
      </w:r>
      <w:r w:rsidR="0073721C">
        <w:rPr>
          <w:rFonts w:ascii="Arial" w:hAnsi="Arial" w:cs="Arial"/>
          <w:color w:val="000000"/>
          <w:kern w:val="2"/>
          <w:sz w:val="22"/>
          <w:szCs w:val="22"/>
        </w:rPr>
        <w:t xml:space="preserve">Dyrektora </w:t>
      </w:r>
      <w:r w:rsidR="00203703">
        <w:rPr>
          <w:rFonts w:ascii="Arial" w:hAnsi="Arial" w:cs="Arial"/>
          <w:color w:val="000000"/>
          <w:kern w:val="2"/>
          <w:sz w:val="22"/>
          <w:szCs w:val="22"/>
        </w:rPr>
        <w:t>RZGW w Rzeszowie</w:t>
      </w:r>
      <w:r w:rsidR="0073721C">
        <w:rPr>
          <w:rFonts w:ascii="Arial" w:hAnsi="Arial" w:cs="Arial"/>
          <w:kern w:val="2"/>
          <w:sz w:val="22"/>
          <w:szCs w:val="22"/>
        </w:rPr>
        <w:t xml:space="preserve"> Państwowego Gospodarstwa Wodnego Wody Polskie.</w:t>
      </w:r>
    </w:p>
    <w:bookmarkEnd w:id="0"/>
    <w:p w:rsidR="00C677C8" w:rsidRPr="002A24C4" w:rsidRDefault="00C677C8" w:rsidP="00512207">
      <w:pPr>
        <w:tabs>
          <w:tab w:val="left" w:pos="360"/>
        </w:tabs>
        <w:spacing w:before="120" w:after="120"/>
        <w:ind w:right="45"/>
        <w:jc w:val="both"/>
        <w:rPr>
          <w:rFonts w:ascii="Arial" w:hAnsi="Arial" w:cs="Arial"/>
          <w:sz w:val="22"/>
          <w:szCs w:val="22"/>
        </w:rPr>
      </w:pPr>
      <w:r w:rsidRPr="002A24C4">
        <w:rPr>
          <w:rFonts w:ascii="Arial" w:hAnsi="Arial" w:cs="Arial"/>
          <w:sz w:val="22"/>
          <w:szCs w:val="22"/>
        </w:rPr>
        <w:t xml:space="preserve">Obwieszczenie nastąpiło w dniach: od </w:t>
      </w:r>
      <w:r w:rsidR="00203703">
        <w:rPr>
          <w:rFonts w:ascii="Arial" w:hAnsi="Arial" w:cs="Arial"/>
          <w:sz w:val="22"/>
          <w:szCs w:val="22"/>
        </w:rPr>
        <w:t>29</w:t>
      </w:r>
      <w:r w:rsidR="0091181D">
        <w:rPr>
          <w:rFonts w:ascii="Arial" w:hAnsi="Arial" w:cs="Arial"/>
          <w:sz w:val="22"/>
          <w:szCs w:val="22"/>
        </w:rPr>
        <w:t xml:space="preserve"> </w:t>
      </w:r>
      <w:r w:rsidR="0073721C">
        <w:rPr>
          <w:rFonts w:ascii="Arial" w:hAnsi="Arial" w:cs="Arial"/>
          <w:sz w:val="22"/>
          <w:szCs w:val="22"/>
        </w:rPr>
        <w:t>listopada</w:t>
      </w:r>
      <w:r w:rsidR="005E616D">
        <w:rPr>
          <w:rFonts w:ascii="Arial" w:hAnsi="Arial" w:cs="Arial"/>
          <w:sz w:val="22"/>
          <w:szCs w:val="22"/>
        </w:rPr>
        <w:t xml:space="preserve"> 2023</w:t>
      </w:r>
      <w:r w:rsidRPr="002A24C4">
        <w:rPr>
          <w:rFonts w:ascii="Arial" w:hAnsi="Arial" w:cs="Arial"/>
          <w:sz w:val="22"/>
          <w:szCs w:val="22"/>
        </w:rPr>
        <w:t xml:space="preserve"> r. do </w:t>
      </w:r>
      <w:r w:rsidR="00203703">
        <w:rPr>
          <w:rFonts w:ascii="Arial" w:hAnsi="Arial" w:cs="Arial"/>
          <w:sz w:val="22"/>
          <w:szCs w:val="22"/>
        </w:rPr>
        <w:t>12</w:t>
      </w:r>
      <w:r w:rsidR="0091181D">
        <w:rPr>
          <w:rFonts w:ascii="Arial" w:hAnsi="Arial" w:cs="Arial"/>
          <w:sz w:val="22"/>
          <w:szCs w:val="22"/>
        </w:rPr>
        <w:t xml:space="preserve"> </w:t>
      </w:r>
      <w:r w:rsidR="00203703">
        <w:rPr>
          <w:rFonts w:ascii="Arial" w:hAnsi="Arial" w:cs="Arial"/>
          <w:sz w:val="22"/>
          <w:szCs w:val="22"/>
        </w:rPr>
        <w:t>grudnia</w:t>
      </w:r>
      <w:r w:rsidR="005E616D">
        <w:rPr>
          <w:rFonts w:ascii="Arial" w:hAnsi="Arial" w:cs="Arial"/>
          <w:sz w:val="22"/>
          <w:szCs w:val="22"/>
        </w:rPr>
        <w:t xml:space="preserve"> 2023</w:t>
      </w:r>
      <w:r w:rsidRPr="002A24C4">
        <w:rPr>
          <w:rFonts w:ascii="Arial" w:hAnsi="Arial" w:cs="Arial"/>
          <w:sz w:val="22"/>
          <w:szCs w:val="22"/>
        </w:rPr>
        <w:t xml:space="preserve"> r.</w:t>
      </w:r>
    </w:p>
    <w:p w:rsidR="00C677C8" w:rsidRPr="002A24C4" w:rsidRDefault="00C677C8" w:rsidP="00C677C8">
      <w:pPr>
        <w:jc w:val="both"/>
        <w:rPr>
          <w:rFonts w:ascii="Arial" w:hAnsi="Arial" w:cs="Arial"/>
          <w:iCs/>
          <w:sz w:val="22"/>
          <w:szCs w:val="22"/>
        </w:rPr>
      </w:pPr>
      <w:r w:rsidRPr="002A24C4">
        <w:rPr>
          <w:rFonts w:ascii="Arial" w:hAnsi="Arial" w:cs="Arial"/>
          <w:iCs/>
          <w:sz w:val="22"/>
          <w:szCs w:val="22"/>
        </w:rPr>
        <w:t>Sprawę prowadzi: Wydział Ocen Oddziaływania na Środowisko</w:t>
      </w:r>
    </w:p>
    <w:p w:rsidR="00C677C8" w:rsidRDefault="00C677C8" w:rsidP="00C677C8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2A24C4">
        <w:rPr>
          <w:rFonts w:ascii="Arial" w:hAnsi="Arial" w:cs="Arial"/>
          <w:iCs/>
          <w:sz w:val="22"/>
          <w:szCs w:val="22"/>
        </w:rPr>
        <w:t>Telefon kontaktowy:</w:t>
      </w:r>
      <w:r w:rsidRPr="002A24C4">
        <w:rPr>
          <w:rFonts w:ascii="Arial" w:hAnsi="Arial" w:cs="Arial"/>
          <w:iCs/>
          <w:sz w:val="22"/>
          <w:szCs w:val="22"/>
          <w:lang w:val="en-US"/>
        </w:rPr>
        <w:t xml:space="preserve"> 17</w:t>
      </w:r>
      <w:r w:rsidR="005E616D">
        <w:rPr>
          <w:rFonts w:ascii="Arial" w:hAnsi="Arial" w:cs="Arial"/>
          <w:iCs/>
          <w:sz w:val="22"/>
          <w:szCs w:val="22"/>
          <w:lang w:val="en-US"/>
        </w:rPr>
        <w:t xml:space="preserve"> 785 00 44 </w:t>
      </w:r>
      <w:proofErr w:type="spellStart"/>
      <w:r w:rsidR="005E616D">
        <w:rPr>
          <w:rFonts w:ascii="Arial" w:hAnsi="Arial" w:cs="Arial"/>
          <w:iCs/>
          <w:sz w:val="22"/>
          <w:szCs w:val="22"/>
          <w:lang w:val="en-US"/>
        </w:rPr>
        <w:t>wew</w:t>
      </w:r>
      <w:proofErr w:type="spellEnd"/>
      <w:r w:rsidR="005E616D">
        <w:rPr>
          <w:rFonts w:ascii="Arial" w:hAnsi="Arial" w:cs="Arial"/>
          <w:iCs/>
          <w:sz w:val="22"/>
          <w:szCs w:val="22"/>
          <w:lang w:val="en-US"/>
        </w:rPr>
        <w:t>. 44</w:t>
      </w:r>
      <w:r w:rsidR="00335E38">
        <w:rPr>
          <w:rFonts w:ascii="Arial" w:hAnsi="Arial" w:cs="Arial"/>
          <w:iCs/>
          <w:sz w:val="22"/>
          <w:szCs w:val="22"/>
          <w:lang w:val="en-US"/>
        </w:rPr>
        <w:t>6</w:t>
      </w:r>
    </w:p>
    <w:p w:rsidR="00253CA7" w:rsidRDefault="00253CA7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915414" w:rsidRPr="002856FA" w:rsidRDefault="00915414" w:rsidP="00915414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915414" w:rsidRPr="002856FA" w:rsidRDefault="00915414" w:rsidP="00915414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915414" w:rsidRPr="002856FA" w:rsidRDefault="00915414" w:rsidP="00915414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915414" w:rsidRPr="002856FA" w:rsidRDefault="00915414" w:rsidP="00915414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:rsidR="00915414" w:rsidRPr="002856FA" w:rsidRDefault="00915414" w:rsidP="00915414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915414" w:rsidRPr="002856FA" w:rsidRDefault="00915414" w:rsidP="00915414">
      <w:pPr>
        <w:rPr>
          <w:rFonts w:ascii="Arial" w:hAnsi="Arial" w:cs="Arial"/>
          <w:color w:val="000000"/>
          <w:sz w:val="18"/>
          <w:szCs w:val="18"/>
        </w:rPr>
      </w:pPr>
    </w:p>
    <w:p w:rsidR="0073721C" w:rsidRDefault="0073721C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203703" w:rsidRDefault="00203703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203703" w:rsidRDefault="00203703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203703" w:rsidRDefault="00203703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915414" w:rsidRDefault="00915414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1" w:name="_GoBack"/>
      <w:bookmarkEnd w:id="1"/>
    </w:p>
    <w:p w:rsidR="00203703" w:rsidRDefault="00203703" w:rsidP="00000B78">
      <w:pPr>
        <w:widowControl w:val="0"/>
        <w:autoSpaceDN w:val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203703" w:rsidRDefault="00203703" w:rsidP="00203703">
      <w:pPr>
        <w:pStyle w:val="Textbody"/>
        <w:spacing w:after="0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Otrzymują:</w:t>
      </w:r>
    </w:p>
    <w:p w:rsidR="00203703" w:rsidRPr="003F52DE" w:rsidRDefault="00203703" w:rsidP="00203703">
      <w:pPr>
        <w:tabs>
          <w:tab w:val="left" w:pos="567"/>
        </w:tabs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203703">
        <w:rPr>
          <w:rStyle w:val="StrongEmphasis"/>
          <w:rFonts w:ascii="Arial" w:hAnsi="Arial"/>
          <w:b w:val="0"/>
          <w:sz w:val="18"/>
          <w:szCs w:val="18"/>
        </w:rPr>
        <w:t>1.</w:t>
      </w:r>
      <w:r>
        <w:rPr>
          <w:rStyle w:val="StrongEmphasis"/>
          <w:rFonts w:ascii="Arial" w:hAnsi="Arial"/>
          <w:b w:val="0"/>
          <w:sz w:val="18"/>
          <w:szCs w:val="18"/>
        </w:rPr>
        <w:t xml:space="preserve"> </w:t>
      </w:r>
      <w:r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P. Marcin </w:t>
      </w:r>
      <w:proofErr w:type="spellStart"/>
      <w:r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Stech</w:t>
      </w:r>
      <w:proofErr w:type="spellEnd"/>
      <w:r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Infra</w:t>
      </w:r>
      <w:proofErr w:type="spellEnd"/>
      <w:r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-Projekt sp. z o.o. – pełnomocnik Inwestora</w:t>
      </w:r>
    </w:p>
    <w:p w:rsidR="00203703" w:rsidRPr="00203703" w:rsidRDefault="00203703" w:rsidP="00203703">
      <w:pPr>
        <w:tabs>
          <w:tab w:val="left" w:pos="567"/>
        </w:tabs>
        <w:jc w:val="both"/>
        <w:rPr>
          <w:b/>
          <w:sz w:val="18"/>
          <w:szCs w:val="18"/>
        </w:rPr>
      </w:pPr>
      <w:r w:rsidRPr="00203703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2. Strony </w:t>
      </w:r>
      <w:r w:rsidRPr="00203703">
        <w:rPr>
          <w:rStyle w:val="Pogrubienie"/>
          <w:rFonts w:ascii="Arial" w:hAnsi="Arial" w:cs="Arial"/>
          <w:b w:val="0"/>
          <w:sz w:val="18"/>
          <w:szCs w:val="18"/>
        </w:rPr>
        <w:t>postępowania za pośrednictwem BIP i Tablicy ogłoszeń RDOŚ w Rzeszowie</w:t>
      </w:r>
    </w:p>
    <w:p w:rsidR="00203703" w:rsidRDefault="00203703" w:rsidP="00203703">
      <w:pPr>
        <w:tabs>
          <w:tab w:val="left" w:pos="567"/>
        </w:tabs>
        <w:jc w:val="both"/>
        <w:rPr>
          <w:rFonts w:ascii="Arial" w:eastAsia="Arial Unicode MS" w:hAnsi="Arial" w:cs="Arial"/>
          <w:sz w:val="18"/>
          <w:szCs w:val="18"/>
        </w:rPr>
      </w:pPr>
      <w:r w:rsidRPr="00203703">
        <w:rPr>
          <w:rStyle w:val="StrongEmphasis"/>
          <w:rFonts w:ascii="Arial" w:hAnsi="Arial"/>
          <w:b w:val="0"/>
          <w:color w:val="000000"/>
          <w:sz w:val="18"/>
          <w:szCs w:val="18"/>
        </w:rPr>
        <w:t xml:space="preserve">3. </w:t>
      </w:r>
      <w:r w:rsidRPr="00203703">
        <w:rPr>
          <w:rStyle w:val="StrongEmphasis"/>
          <w:rFonts w:ascii="Arial" w:hAnsi="Arial"/>
          <w:b w:val="0"/>
          <w:sz w:val="18"/>
          <w:szCs w:val="18"/>
        </w:rPr>
        <w:t xml:space="preserve">Strony postępowania za pośrednictwem </w:t>
      </w:r>
      <w:r w:rsidRPr="00203703">
        <w:rPr>
          <w:rFonts w:ascii="Arial" w:hAnsi="Arial" w:cs="Arial"/>
          <w:sz w:val="18"/>
          <w:szCs w:val="18"/>
        </w:rPr>
        <w:t>Urzędu Gminy Olszanica</w:t>
      </w:r>
      <w:r w:rsidRPr="00203703">
        <w:rPr>
          <w:rStyle w:val="StrongEmphasis"/>
          <w:rFonts w:ascii="Arial" w:hAnsi="Arial"/>
          <w:b w:val="0"/>
          <w:sz w:val="18"/>
          <w:szCs w:val="18"/>
        </w:rPr>
        <w:t xml:space="preserve"> zgodnie z art. 49 Kpa w związku z art. 74 ust. 3 ustawy o udostępnianiu informacji o środowisku i jego ochronie, udziale społeczeństwa w ochronie środowi</w:t>
      </w:r>
      <w:r>
        <w:rPr>
          <w:rStyle w:val="StrongEmphasis"/>
          <w:rFonts w:ascii="Arial" w:hAnsi="Arial"/>
          <w:b w:val="0"/>
          <w:sz w:val="18"/>
          <w:szCs w:val="18"/>
        </w:rPr>
        <w:t xml:space="preserve">ska oraz </w:t>
      </w:r>
      <w:r w:rsidRPr="00203703">
        <w:rPr>
          <w:rStyle w:val="StrongEmphasis"/>
          <w:rFonts w:ascii="Arial" w:hAnsi="Arial"/>
          <w:b w:val="0"/>
          <w:sz w:val="18"/>
          <w:szCs w:val="18"/>
        </w:rPr>
        <w:t>o ocenach oddziaływania na środowisko</w:t>
      </w:r>
      <w:r w:rsidRPr="00A0475F">
        <w:rPr>
          <w:rStyle w:val="StrongEmphasis"/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– </w:t>
      </w:r>
      <w:r>
        <w:rPr>
          <w:rFonts w:ascii="Arial" w:eastAsia="Arial Unicode MS" w:hAnsi="Arial" w:cs="Arial"/>
          <w:sz w:val="18"/>
          <w:szCs w:val="18"/>
        </w:rPr>
        <w:t>poprzez platformę e-</w:t>
      </w:r>
      <w:proofErr w:type="spellStart"/>
      <w:r>
        <w:rPr>
          <w:rFonts w:ascii="Arial" w:eastAsia="Arial Unicode MS" w:hAnsi="Arial" w:cs="Arial"/>
          <w:sz w:val="18"/>
          <w:szCs w:val="18"/>
        </w:rPr>
        <w:t>Puap</w:t>
      </w:r>
      <w:proofErr w:type="spellEnd"/>
    </w:p>
    <w:p w:rsidR="0065304A" w:rsidRDefault="0065304A" w:rsidP="005E616D">
      <w:pPr>
        <w:jc w:val="both"/>
        <w:rPr>
          <w:rFonts w:ascii="Arial" w:hAnsi="Arial" w:cs="Arial"/>
          <w:sz w:val="18"/>
          <w:szCs w:val="18"/>
        </w:rPr>
      </w:pPr>
    </w:p>
    <w:p w:rsidR="003B7760" w:rsidRDefault="003B7760" w:rsidP="005E616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Art. 106 § 2 Kpa</w:t>
      </w:r>
      <w:r w:rsidRPr="007A007C">
        <w:rPr>
          <w:rFonts w:ascii="Arial" w:hAnsi="Arial" w:cs="Arial"/>
          <w:sz w:val="18"/>
          <w:szCs w:val="18"/>
        </w:rPr>
        <w:t xml:space="preserve"> „Organ załatwiający sprawę, zwracając się do innego organu o</w:t>
      </w:r>
      <w:r>
        <w:rPr>
          <w:rFonts w:ascii="Arial" w:hAnsi="Arial" w:cs="Arial"/>
          <w:sz w:val="18"/>
          <w:szCs w:val="18"/>
        </w:rPr>
        <w:t xml:space="preserve"> zajęcie stanowiska, zawiadamia</w:t>
      </w:r>
      <w:r>
        <w:rPr>
          <w:rFonts w:ascii="Arial" w:hAnsi="Arial" w:cs="Arial"/>
          <w:sz w:val="18"/>
          <w:szCs w:val="18"/>
        </w:rPr>
        <w:br/>
      </w:r>
      <w:r w:rsidRPr="007A007C">
        <w:rPr>
          <w:rFonts w:ascii="Arial" w:hAnsi="Arial" w:cs="Arial"/>
          <w:sz w:val="18"/>
          <w:szCs w:val="18"/>
        </w:rPr>
        <w:t>o tym stronę”</w:t>
      </w:r>
      <w:r>
        <w:rPr>
          <w:rFonts w:ascii="Arial" w:hAnsi="Arial" w:cs="Arial"/>
          <w:sz w:val="18"/>
          <w:szCs w:val="18"/>
        </w:rPr>
        <w:t>.</w:t>
      </w:r>
    </w:p>
    <w:p w:rsidR="003B7760" w:rsidRDefault="003B7760" w:rsidP="003B7760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64 ust. 1 u</w:t>
      </w:r>
      <w:r w:rsidR="005E616D">
        <w:rPr>
          <w:rFonts w:ascii="Arial" w:hAnsi="Arial" w:cs="Arial"/>
          <w:sz w:val="18"/>
          <w:szCs w:val="18"/>
        </w:rPr>
        <w:t xml:space="preserve">stawy </w:t>
      </w:r>
      <w:proofErr w:type="spellStart"/>
      <w:r>
        <w:rPr>
          <w:rFonts w:ascii="Arial" w:hAnsi="Arial" w:cs="Arial"/>
          <w:sz w:val="18"/>
          <w:szCs w:val="18"/>
        </w:rPr>
        <w:t>ooś</w:t>
      </w:r>
      <w:proofErr w:type="spellEnd"/>
      <w:r>
        <w:rPr>
          <w:rFonts w:ascii="Arial" w:hAnsi="Arial" w:cs="Arial"/>
          <w:sz w:val="18"/>
          <w:szCs w:val="18"/>
        </w:rPr>
        <w:t xml:space="preserve"> „Postanowienie, o </w:t>
      </w:r>
      <w:r w:rsidRPr="007A007C">
        <w:rPr>
          <w:rFonts w:ascii="Arial" w:hAnsi="Arial" w:cs="Arial"/>
          <w:sz w:val="18"/>
          <w:szCs w:val="18"/>
        </w:rPr>
        <w:t>którym mowa w art. 63 ust. 1 i 2, wy</w:t>
      </w:r>
      <w:r>
        <w:rPr>
          <w:rFonts w:ascii="Arial" w:hAnsi="Arial" w:cs="Arial"/>
          <w:sz w:val="18"/>
          <w:szCs w:val="18"/>
        </w:rPr>
        <w:t>daje się po zasięgnięciu opinii:</w:t>
      </w:r>
    </w:p>
    <w:p w:rsidR="003B7760" w:rsidRPr="003B7760" w:rsidRDefault="003B7760" w:rsidP="003B7760">
      <w:pPr>
        <w:pStyle w:val="Akapitzlist"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" w:hAnsi="Arial" w:cs="Arial"/>
          <w:sz w:val="18"/>
          <w:szCs w:val="18"/>
        </w:rPr>
      </w:pPr>
      <w:r w:rsidRPr="003B7760">
        <w:rPr>
          <w:rFonts w:ascii="Arial" w:hAnsi="Arial" w:cs="Arial"/>
          <w:sz w:val="18"/>
          <w:szCs w:val="18"/>
        </w:rPr>
        <w:t>(…);</w:t>
      </w:r>
    </w:p>
    <w:p w:rsidR="003B7760" w:rsidRPr="003B7760" w:rsidRDefault="003B7760" w:rsidP="003B7760">
      <w:pPr>
        <w:pStyle w:val="Akapitzlist"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" w:hAnsi="Arial" w:cs="Arial"/>
          <w:sz w:val="18"/>
          <w:szCs w:val="18"/>
        </w:rPr>
      </w:pPr>
      <w:r w:rsidRPr="003B7760">
        <w:rPr>
          <w:rFonts w:ascii="Arial" w:hAnsi="Arial" w:cs="Arial"/>
          <w:sz w:val="18"/>
          <w:szCs w:val="18"/>
        </w:rPr>
        <w:t>organu, o którym mowa w art. 78, w przypadku przedsięwzięć wymagających decyzji, o których mowa</w:t>
      </w:r>
      <w:r w:rsidRPr="003B7760">
        <w:rPr>
          <w:rFonts w:ascii="Arial" w:hAnsi="Arial" w:cs="Arial"/>
          <w:sz w:val="18"/>
          <w:szCs w:val="18"/>
        </w:rPr>
        <w:br/>
        <w:t>w art. 72 ust. 1 pkt 1-3, 10-19 i 21-26, oraz uchwały, o której mowa w art. 72 ust. 1b;</w:t>
      </w:r>
    </w:p>
    <w:p w:rsidR="003B7760" w:rsidRPr="003B7760" w:rsidRDefault="003B7760" w:rsidP="003B7760">
      <w:pPr>
        <w:pStyle w:val="Akapitzlist"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" w:hAnsi="Arial" w:cs="Arial"/>
          <w:sz w:val="18"/>
          <w:szCs w:val="18"/>
        </w:rPr>
      </w:pPr>
      <w:r w:rsidRPr="003B7760">
        <w:rPr>
          <w:rFonts w:ascii="Arial" w:hAnsi="Arial" w:cs="Arial"/>
          <w:sz w:val="18"/>
          <w:szCs w:val="18"/>
        </w:rPr>
        <w:t>(…);</w:t>
      </w:r>
    </w:p>
    <w:p w:rsidR="003B7760" w:rsidRPr="003B7760" w:rsidRDefault="003B7760" w:rsidP="003B7760">
      <w:pPr>
        <w:pStyle w:val="Akapitzlist"/>
        <w:numPr>
          <w:ilvl w:val="0"/>
          <w:numId w:val="14"/>
        </w:numPr>
        <w:spacing w:line="100" w:lineRule="atLeast"/>
        <w:ind w:left="426" w:hanging="284"/>
        <w:jc w:val="both"/>
        <w:rPr>
          <w:rFonts w:ascii="Arial" w:hAnsi="Arial" w:cs="Arial"/>
          <w:sz w:val="18"/>
          <w:szCs w:val="18"/>
        </w:rPr>
      </w:pPr>
      <w:r w:rsidRPr="003B7760">
        <w:rPr>
          <w:rFonts w:ascii="Arial" w:hAnsi="Arial" w:cs="Arial"/>
          <w:sz w:val="18"/>
          <w:szCs w:val="18"/>
        </w:rPr>
        <w:t>organu właściwego do wydania oceny wodnoprawnej, o której mowa w przepisach ustawy z dnia 20 lipca</w:t>
      </w:r>
      <w:r w:rsidRPr="003B7760">
        <w:rPr>
          <w:rFonts w:ascii="Arial" w:hAnsi="Arial" w:cs="Arial"/>
          <w:sz w:val="18"/>
          <w:szCs w:val="18"/>
        </w:rPr>
        <w:br/>
        <w:t xml:space="preserve">2017 r. </w:t>
      </w:r>
      <w:r>
        <w:rPr>
          <w:rFonts w:ascii="Arial" w:hAnsi="Arial" w:cs="Arial"/>
          <w:sz w:val="18"/>
          <w:szCs w:val="18"/>
        </w:rPr>
        <w:t>–</w:t>
      </w:r>
      <w:r w:rsidRPr="003B7760">
        <w:rPr>
          <w:rFonts w:ascii="Arial" w:hAnsi="Arial" w:cs="Arial"/>
          <w:sz w:val="18"/>
          <w:szCs w:val="18"/>
        </w:rPr>
        <w:t xml:space="preserve"> Prawo wodne”.</w:t>
      </w:r>
    </w:p>
    <w:p w:rsidR="003B7760" w:rsidRPr="001C113B" w:rsidRDefault="003B7760" w:rsidP="003B7760">
      <w:pPr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Art. 74 ust. 3 u</w:t>
      </w:r>
      <w:r w:rsidR="005E616D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Pr="001C113B">
        <w:rPr>
          <w:rFonts w:ascii="Arial" w:hAnsi="Arial" w:cs="Arial"/>
          <w:sz w:val="18"/>
          <w:szCs w:val="18"/>
        </w:rPr>
        <w:t>ooś</w:t>
      </w:r>
      <w:proofErr w:type="spellEnd"/>
      <w:r w:rsidRPr="001C113B">
        <w:rPr>
          <w:rFonts w:ascii="Arial" w:hAnsi="Arial" w:cs="Arial"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administracyjnego”.</w:t>
      </w:r>
    </w:p>
    <w:p w:rsidR="003B7760" w:rsidRPr="001C113B" w:rsidRDefault="003B7760" w:rsidP="003B7760">
      <w:pPr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Art. 49 § 1 Kpa „</w:t>
      </w:r>
      <w:r w:rsidRPr="001C113B">
        <w:rPr>
          <w:rFonts w:ascii="Arial" w:hAnsi="Arial" w:cs="Arial"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1C113B">
        <w:rPr>
          <w:rFonts w:ascii="Arial" w:hAnsi="Arial" w:cs="Arial"/>
          <w:sz w:val="18"/>
          <w:szCs w:val="18"/>
        </w:rPr>
        <w:t xml:space="preserve">. </w:t>
      </w:r>
    </w:p>
    <w:p w:rsidR="003B7760" w:rsidRPr="001C113B" w:rsidRDefault="003B7760" w:rsidP="003B7760">
      <w:pPr>
        <w:jc w:val="both"/>
        <w:rPr>
          <w:rFonts w:ascii="Arial" w:hAnsi="Arial" w:cs="Arial"/>
          <w:sz w:val="18"/>
          <w:szCs w:val="18"/>
        </w:rPr>
      </w:pPr>
      <w:r w:rsidRPr="001C113B">
        <w:rPr>
          <w:rFonts w:ascii="Arial" w:hAnsi="Arial" w:cs="Arial"/>
          <w:sz w:val="18"/>
          <w:szCs w:val="18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D516ED" w:rsidRPr="00C677C8" w:rsidRDefault="00D516ED" w:rsidP="003B7760">
      <w:pPr>
        <w:spacing w:before="60"/>
        <w:jc w:val="both"/>
        <w:rPr>
          <w:rFonts w:ascii="Arial" w:hAnsi="Arial" w:cs="Arial"/>
          <w:sz w:val="18"/>
          <w:szCs w:val="18"/>
        </w:rPr>
      </w:pPr>
    </w:p>
    <w:sectPr w:rsidR="00D516ED" w:rsidRPr="00C677C8">
      <w:footerReference w:type="default" r:id="rId9"/>
      <w:footerReference w:type="first" r:id="rId10"/>
      <w:pgSz w:w="11906" w:h="16838"/>
      <w:pgMar w:top="1077" w:right="1418" w:bottom="1190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23" w:rsidRDefault="00ED3223">
      <w:r>
        <w:separator/>
      </w:r>
    </w:p>
  </w:endnote>
  <w:endnote w:type="continuationSeparator" w:id="0">
    <w:p w:rsidR="00ED3223" w:rsidRDefault="00E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34" w:rsidRDefault="00C36934">
    <w:pPr>
      <w:pStyle w:val="Stopka"/>
      <w:ind w:right="360"/>
    </w:pPr>
    <w:r>
      <w:rPr>
        <w:rFonts w:ascii="Arial" w:hAnsi="Arial" w:cs="Arial"/>
        <w:sz w:val="18"/>
        <w:szCs w:val="18"/>
      </w:rPr>
      <w:t>WOOŚ.420.</w:t>
    </w:r>
    <w:r w:rsidR="00203703">
      <w:rPr>
        <w:rFonts w:ascii="Arial" w:hAnsi="Arial" w:cs="Arial"/>
        <w:sz w:val="18"/>
        <w:szCs w:val="18"/>
      </w:rPr>
      <w:t>25.1</w:t>
    </w:r>
    <w:r w:rsidR="00253CA7">
      <w:rPr>
        <w:rFonts w:ascii="Arial" w:hAnsi="Arial" w:cs="Arial"/>
        <w:sz w:val="18"/>
        <w:szCs w:val="18"/>
      </w:rPr>
      <w:t>.2023.</w:t>
    </w:r>
    <w:r w:rsidR="00203703">
      <w:rPr>
        <w:rFonts w:ascii="Arial" w:hAnsi="Arial" w:cs="Arial"/>
        <w:sz w:val="18"/>
        <w:szCs w:val="18"/>
      </w:rPr>
      <w:t>KR.1</w:t>
    </w:r>
    <w:r w:rsidR="00D64231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40" w:rsidRPr="003E3940" w:rsidRDefault="003E3940" w:rsidP="003E3940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lang w:val="en-US" w:eastAsia="ar-SA"/>
      </w:rPr>
    </w:pPr>
    <w:r w:rsidRPr="003E3940">
      <w:rPr>
        <w:rFonts w:ascii="Arial" w:hAnsi="Arial" w:cs="Arial"/>
        <w:sz w:val="18"/>
        <w:lang w:eastAsia="ar-SA"/>
      </w:rPr>
      <w:t>Al. Józefa P</w:t>
    </w:r>
    <w:r w:rsidR="00335E38">
      <w:rPr>
        <w:rFonts w:ascii="Arial" w:hAnsi="Arial" w:cs="Arial"/>
        <w:sz w:val="18"/>
        <w:lang w:eastAsia="ar-SA"/>
      </w:rPr>
      <w:t xml:space="preserve">iłsudskiego 38, 35-001 Rzeszów </w:t>
    </w:r>
    <w:r w:rsidRPr="003E3940">
      <w:rPr>
        <w:rFonts w:ascii="Arial" w:hAnsi="Arial" w:cs="Arial"/>
        <w:sz w:val="18"/>
        <w:lang w:eastAsia="ar-SA"/>
      </w:rPr>
      <w:t xml:space="preserve"> tel. </w:t>
    </w:r>
    <w:r w:rsidRPr="003E3940">
      <w:rPr>
        <w:rFonts w:ascii="Arial" w:hAnsi="Arial" w:cs="Arial"/>
        <w:sz w:val="18"/>
        <w:lang w:val="en-US" w:eastAsia="ar-SA"/>
      </w:rPr>
      <w:t>+48 (017) 785 00 44 fax +48 (017) 852 11 09</w:t>
    </w:r>
  </w:p>
  <w:p w:rsidR="003E3940" w:rsidRPr="003E3940" w:rsidRDefault="003E3940" w:rsidP="003E3940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  <w:lang w:val="en-US" w:eastAsia="ar-SA"/>
      </w:rPr>
    </w:pPr>
    <w:r w:rsidRPr="003E3940">
      <w:rPr>
        <w:rFonts w:ascii="Arial" w:hAnsi="Arial" w:cs="Arial"/>
        <w:sz w:val="18"/>
        <w:szCs w:val="18"/>
        <w:lang w:val="en-US" w:eastAsia="ar-SA"/>
      </w:rPr>
      <w:t xml:space="preserve">e-mail: </w:t>
    </w:r>
    <w:r w:rsidRPr="00335E38">
      <w:rPr>
        <w:rFonts w:ascii="Arial" w:hAnsi="Arial" w:cs="Arial"/>
        <w:color w:val="000000" w:themeColor="text1"/>
        <w:sz w:val="18"/>
        <w:szCs w:val="18"/>
        <w:lang w:val="en-US" w:eastAsia="ar-SA"/>
      </w:rPr>
      <w:t>sekretariat@</w:t>
    </w:r>
    <w:r w:rsidR="005E616D" w:rsidRPr="00335E38">
      <w:rPr>
        <w:rFonts w:ascii="Arial" w:hAnsi="Arial" w:cs="Arial"/>
        <w:color w:val="000000" w:themeColor="text1"/>
        <w:sz w:val="18"/>
        <w:szCs w:val="18"/>
        <w:lang w:val="en-US" w:eastAsia="ar-SA"/>
      </w:rPr>
      <w:t>rzeszow.</w:t>
    </w:r>
    <w:r w:rsidRPr="00335E38">
      <w:rPr>
        <w:rFonts w:ascii="Arial" w:hAnsi="Arial" w:cs="Arial"/>
        <w:color w:val="000000" w:themeColor="text1"/>
        <w:sz w:val="18"/>
        <w:szCs w:val="18"/>
        <w:lang w:val="en-US" w:eastAsia="ar-SA"/>
      </w:rPr>
      <w:t>rdos.gov.pl; https://www.gov.pl/web/rdos-rzeszow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23" w:rsidRDefault="00ED3223">
      <w:r>
        <w:separator/>
      </w:r>
    </w:p>
  </w:footnote>
  <w:footnote w:type="continuationSeparator" w:id="0">
    <w:p w:rsidR="00ED3223" w:rsidRDefault="00ED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28A81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 w:val="0"/>
        <w:bCs w:val="0"/>
        <w:kern w:val="2"/>
        <w:sz w:val="18"/>
        <w:szCs w:val="18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kern w:val="2"/>
        <w:sz w:val="18"/>
        <w:szCs w:val="18"/>
        <w:lang w:eastAsia="pl-PL"/>
      </w:rPr>
    </w:lvl>
  </w:abstractNum>
  <w:abstractNum w:abstractNumId="4" w15:restartNumberingAfterBreak="0">
    <w:nsid w:val="002C53E6"/>
    <w:multiLevelType w:val="hybridMultilevel"/>
    <w:tmpl w:val="85E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7FC0"/>
    <w:multiLevelType w:val="multilevel"/>
    <w:tmpl w:val="74F200C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F305995"/>
    <w:multiLevelType w:val="hybridMultilevel"/>
    <w:tmpl w:val="6890E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1934"/>
    <w:multiLevelType w:val="hybridMultilevel"/>
    <w:tmpl w:val="15861C10"/>
    <w:lvl w:ilvl="0" w:tplc="D67E2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5720"/>
    <w:multiLevelType w:val="hybridMultilevel"/>
    <w:tmpl w:val="557E2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3320"/>
    <w:multiLevelType w:val="hybridMultilevel"/>
    <w:tmpl w:val="0A0E2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308"/>
    <w:multiLevelType w:val="hybridMultilevel"/>
    <w:tmpl w:val="C9AA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429B"/>
    <w:multiLevelType w:val="hybridMultilevel"/>
    <w:tmpl w:val="0832C64C"/>
    <w:lvl w:ilvl="0" w:tplc="2B468B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3C25"/>
    <w:multiLevelType w:val="hybridMultilevel"/>
    <w:tmpl w:val="8CD2D046"/>
    <w:lvl w:ilvl="0" w:tplc="BF6640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D36"/>
    <w:multiLevelType w:val="hybridMultilevel"/>
    <w:tmpl w:val="0930E044"/>
    <w:lvl w:ilvl="0" w:tplc="50309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E62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 w:val="0"/>
        <w:bCs w:val="0"/>
        <w:kern w:val="2"/>
        <w:sz w:val="18"/>
        <w:szCs w:val="18"/>
        <w:lang w:eastAsia="pl-PL"/>
      </w:rPr>
    </w:lvl>
  </w:abstractNum>
  <w:abstractNum w:abstractNumId="15" w15:restartNumberingAfterBreak="0">
    <w:nsid w:val="577C69BE"/>
    <w:multiLevelType w:val="hybridMultilevel"/>
    <w:tmpl w:val="EA28B030"/>
    <w:lvl w:ilvl="0" w:tplc="D3445FC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0242FE"/>
    <w:multiLevelType w:val="hybridMultilevel"/>
    <w:tmpl w:val="33C20A54"/>
    <w:lvl w:ilvl="0" w:tplc="95486E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767A9"/>
    <w:multiLevelType w:val="hybridMultilevel"/>
    <w:tmpl w:val="E376BD38"/>
    <w:lvl w:ilvl="0" w:tplc="A7840C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732"/>
    <w:multiLevelType w:val="hybridMultilevel"/>
    <w:tmpl w:val="7C12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1"/>
  </w:num>
  <w:num w:numId="9">
    <w:abstractNumId w:val="8"/>
  </w:num>
  <w:num w:numId="10">
    <w:abstractNumId w:val="18"/>
  </w:num>
  <w:num w:numId="11">
    <w:abstractNumId w:val="5"/>
  </w:num>
  <w:num w:numId="12">
    <w:abstractNumId w:val="16"/>
  </w:num>
  <w:num w:numId="13">
    <w:abstractNumId w:val="3"/>
  </w:num>
  <w:num w:numId="14">
    <w:abstractNumId w:val="9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3"/>
    <w:rsid w:val="00000B78"/>
    <w:rsid w:val="0002173C"/>
    <w:rsid w:val="00093782"/>
    <w:rsid w:val="000A4F80"/>
    <w:rsid w:val="00100D9A"/>
    <w:rsid w:val="001040AE"/>
    <w:rsid w:val="00131FFD"/>
    <w:rsid w:val="00133ADD"/>
    <w:rsid w:val="001B2405"/>
    <w:rsid w:val="001B3889"/>
    <w:rsid w:val="001B48F8"/>
    <w:rsid w:val="001C3212"/>
    <w:rsid w:val="001C5167"/>
    <w:rsid w:val="00200E48"/>
    <w:rsid w:val="00203703"/>
    <w:rsid w:val="00233D83"/>
    <w:rsid w:val="00253CA7"/>
    <w:rsid w:val="00257020"/>
    <w:rsid w:val="002978C1"/>
    <w:rsid w:val="002A377B"/>
    <w:rsid w:val="002A44CD"/>
    <w:rsid w:val="002D78B7"/>
    <w:rsid w:val="003130B2"/>
    <w:rsid w:val="003142C7"/>
    <w:rsid w:val="00335E38"/>
    <w:rsid w:val="00360CF2"/>
    <w:rsid w:val="0037593B"/>
    <w:rsid w:val="003863E3"/>
    <w:rsid w:val="00387C9B"/>
    <w:rsid w:val="00393594"/>
    <w:rsid w:val="0039712E"/>
    <w:rsid w:val="003B7760"/>
    <w:rsid w:val="003C51C7"/>
    <w:rsid w:val="003E1348"/>
    <w:rsid w:val="003E3940"/>
    <w:rsid w:val="003E5422"/>
    <w:rsid w:val="00433C7A"/>
    <w:rsid w:val="004A62BC"/>
    <w:rsid w:val="004B3117"/>
    <w:rsid w:val="004B54C4"/>
    <w:rsid w:val="00512207"/>
    <w:rsid w:val="00513EAA"/>
    <w:rsid w:val="00557BD2"/>
    <w:rsid w:val="00564DE1"/>
    <w:rsid w:val="00586886"/>
    <w:rsid w:val="005D0E55"/>
    <w:rsid w:val="005E3B2B"/>
    <w:rsid w:val="005E616D"/>
    <w:rsid w:val="005F4BA8"/>
    <w:rsid w:val="00601F81"/>
    <w:rsid w:val="00645FAB"/>
    <w:rsid w:val="006523CA"/>
    <w:rsid w:val="0065304A"/>
    <w:rsid w:val="00655D72"/>
    <w:rsid w:val="006570AE"/>
    <w:rsid w:val="00663B30"/>
    <w:rsid w:val="00665098"/>
    <w:rsid w:val="006E2E84"/>
    <w:rsid w:val="006E7850"/>
    <w:rsid w:val="0073721C"/>
    <w:rsid w:val="00737BBE"/>
    <w:rsid w:val="00741B2E"/>
    <w:rsid w:val="0075357C"/>
    <w:rsid w:val="0077196C"/>
    <w:rsid w:val="0077254B"/>
    <w:rsid w:val="007969B9"/>
    <w:rsid w:val="00797D82"/>
    <w:rsid w:val="007A144C"/>
    <w:rsid w:val="007B0BFA"/>
    <w:rsid w:val="007B2925"/>
    <w:rsid w:val="008141CD"/>
    <w:rsid w:val="00823814"/>
    <w:rsid w:val="008260B2"/>
    <w:rsid w:val="00831F22"/>
    <w:rsid w:val="008379B4"/>
    <w:rsid w:val="00845AF5"/>
    <w:rsid w:val="00853929"/>
    <w:rsid w:val="008711EB"/>
    <w:rsid w:val="00871CA6"/>
    <w:rsid w:val="008C79CB"/>
    <w:rsid w:val="008E5A36"/>
    <w:rsid w:val="008E7D43"/>
    <w:rsid w:val="0091171E"/>
    <w:rsid w:val="0091181D"/>
    <w:rsid w:val="00915414"/>
    <w:rsid w:val="0095703C"/>
    <w:rsid w:val="00974BAD"/>
    <w:rsid w:val="00976DF1"/>
    <w:rsid w:val="00983DD2"/>
    <w:rsid w:val="00985CB6"/>
    <w:rsid w:val="009B4031"/>
    <w:rsid w:val="009C59EB"/>
    <w:rsid w:val="009D532C"/>
    <w:rsid w:val="00A22B58"/>
    <w:rsid w:val="00A40055"/>
    <w:rsid w:val="00A412EE"/>
    <w:rsid w:val="00B10EC6"/>
    <w:rsid w:val="00B34E39"/>
    <w:rsid w:val="00B66E74"/>
    <w:rsid w:val="00BA4227"/>
    <w:rsid w:val="00C22551"/>
    <w:rsid w:val="00C36934"/>
    <w:rsid w:val="00C44E8B"/>
    <w:rsid w:val="00C677C8"/>
    <w:rsid w:val="00C95E3E"/>
    <w:rsid w:val="00CA6486"/>
    <w:rsid w:val="00CB01DD"/>
    <w:rsid w:val="00CB2794"/>
    <w:rsid w:val="00CB5BFE"/>
    <w:rsid w:val="00CE57D4"/>
    <w:rsid w:val="00CF3C3C"/>
    <w:rsid w:val="00D168C3"/>
    <w:rsid w:val="00D35ADA"/>
    <w:rsid w:val="00D427A5"/>
    <w:rsid w:val="00D516ED"/>
    <w:rsid w:val="00D633D4"/>
    <w:rsid w:val="00D64231"/>
    <w:rsid w:val="00D8039B"/>
    <w:rsid w:val="00DA4AB2"/>
    <w:rsid w:val="00DA4EBB"/>
    <w:rsid w:val="00DC19A6"/>
    <w:rsid w:val="00DC3A43"/>
    <w:rsid w:val="00DD20E3"/>
    <w:rsid w:val="00E17CC4"/>
    <w:rsid w:val="00E26EDB"/>
    <w:rsid w:val="00EA1C8A"/>
    <w:rsid w:val="00ED3223"/>
    <w:rsid w:val="00ED4CBB"/>
    <w:rsid w:val="00EE423B"/>
    <w:rsid w:val="00EE6430"/>
    <w:rsid w:val="00F14BD5"/>
    <w:rsid w:val="00F423DE"/>
    <w:rsid w:val="00F64133"/>
    <w:rsid w:val="00F65A93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D94E4"/>
  <w15:docId w15:val="{BFEBA946-10B1-4325-8A55-1A2D6B97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left="0"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left="0"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 Unicode MS" w:hAnsi="Arial" w:cs="Arial"/>
      <w:b w:val="0"/>
      <w:bCs w:val="0"/>
      <w:kern w:val="2"/>
      <w:sz w:val="18"/>
      <w:szCs w:val="18"/>
      <w:lang w:eastAsia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2"/>
      <w:sz w:val="24"/>
      <w:szCs w:val="24"/>
      <w:lang w:eastAsia="zh-CN"/>
    </w:rPr>
  </w:style>
  <w:style w:type="character" w:customStyle="1" w:styleId="domylnaczcionkaakapitu10">
    <w:name w:val="domylnaczcionkaakapitu1"/>
    <w:rsid w:val="002A377B"/>
  </w:style>
  <w:style w:type="paragraph" w:styleId="Tekstdymka">
    <w:name w:val="Balloon Text"/>
    <w:basedOn w:val="Normalny"/>
    <w:link w:val="TekstdymkaZnak"/>
    <w:uiPriority w:val="99"/>
    <w:semiHidden/>
    <w:unhideWhenUsed/>
    <w:rsid w:val="00DD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E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433C7A"/>
    <w:pPr>
      <w:ind w:left="720"/>
      <w:contextualSpacing/>
    </w:pPr>
  </w:style>
  <w:style w:type="character" w:customStyle="1" w:styleId="5yl5">
    <w:name w:val="_5yl5"/>
    <w:basedOn w:val="Domylnaczcionkaakapitu"/>
    <w:rsid w:val="00D35ADA"/>
  </w:style>
  <w:style w:type="character" w:customStyle="1" w:styleId="AkapitzlistZnak">
    <w:name w:val="Akapit z listą Znak"/>
    <w:link w:val="Akapitzlist"/>
    <w:uiPriority w:val="34"/>
    <w:locked/>
    <w:rsid w:val="00512207"/>
    <w:rPr>
      <w:sz w:val="24"/>
      <w:szCs w:val="24"/>
      <w:lang w:eastAsia="zh-CN"/>
    </w:rPr>
  </w:style>
  <w:style w:type="character" w:customStyle="1" w:styleId="Teksttreci4Pogrubienie">
    <w:name w:val="Tekst treści (4) + Pogrubienie"/>
    <w:rsid w:val="0073721C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StrongEmphasis">
    <w:name w:val="Strong Emphasis"/>
    <w:rsid w:val="00203703"/>
    <w:rPr>
      <w:b/>
      <w:bCs/>
    </w:rPr>
  </w:style>
  <w:style w:type="paragraph" w:customStyle="1" w:styleId="Textbody">
    <w:name w:val="Text body"/>
    <w:basedOn w:val="Standard"/>
    <w:rsid w:val="00203703"/>
    <w:pPr>
      <w:autoSpaceDN w:val="0"/>
      <w:spacing w:after="120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97C7-8859-4119-827D-77CD0D60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malkowskab</dc:creator>
  <cp:lastModifiedBy>Kinga Rebizak</cp:lastModifiedBy>
  <cp:revision>6</cp:revision>
  <cp:lastPrinted>2023-03-01T08:17:00Z</cp:lastPrinted>
  <dcterms:created xsi:type="dcterms:W3CDTF">2023-10-27T08:58:00Z</dcterms:created>
  <dcterms:modified xsi:type="dcterms:W3CDTF">2023-11-24T12:44:00Z</dcterms:modified>
</cp:coreProperties>
</file>