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80EA" w14:textId="0448277A" w:rsidR="00352A80" w:rsidRPr="00352A80" w:rsidRDefault="00352A80" w:rsidP="00352A8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WÓJT GMINY OLSZANICA                                                     </w:t>
      </w:r>
      <w:proofErr w:type="spellStart"/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Olszanica</w:t>
      </w:r>
      <w:proofErr w:type="spellEnd"/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dnia 17-01-2024 r.</w:t>
      </w:r>
    </w:p>
    <w:p w14:paraId="310B4CD0" w14:textId="77777777" w:rsidR="00352A80" w:rsidRPr="00352A80" w:rsidRDefault="00352A80" w:rsidP="00352A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znak sprawy:</w:t>
      </w:r>
    </w:p>
    <w:p w14:paraId="198E9F02" w14:textId="3C6DFAB1" w:rsidR="00352A80" w:rsidRPr="00352A80" w:rsidRDefault="00352A80" w:rsidP="00352A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RRG.6220-1</w:t>
      </w:r>
      <w:r w:rsidR="004451B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352A8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</w:t>
      </w: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.2023.2024.dś        </w:t>
      </w:r>
    </w:p>
    <w:p w14:paraId="1549786C" w14:textId="52614D83" w:rsidR="00352A80" w:rsidRPr="00352A80" w:rsidRDefault="00352A80" w:rsidP="000A3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OBWIESZCZENIE</w:t>
      </w:r>
    </w:p>
    <w:p w14:paraId="3E9D8BCB" w14:textId="41365CF1" w:rsidR="00352A80" w:rsidRPr="00352A80" w:rsidRDefault="00352A80" w:rsidP="000A3F7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POSTĘPOWANIU WYMAGAJĄCYM UDZIAŁU SPOŁECZEŃSTWA</w:t>
      </w:r>
    </w:p>
    <w:p w14:paraId="3D08CC4E" w14:textId="69597C8D" w:rsidR="00352A80" w:rsidRPr="00352A80" w:rsidRDefault="00352A80" w:rsidP="0035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Wójt Gminy Olszanica, w ramach prowadzonego postępowania w sprawie wydania decyzji o środowiskowych uwarunkowaniach dla przedsięwzięcia pn.: </w:t>
      </w:r>
      <w:r w:rsidRPr="00352A80">
        <w:rPr>
          <w:rFonts w:ascii="Times New Roman" w:hAnsi="Times New Roman" w:cs="Times New Roman"/>
          <w:b/>
          <w:bCs/>
        </w:rPr>
        <w:t>„budowa: kolei krzesełkowej czteroosobowej, budowa dwóch budynków sterówek wraz z niezbędną infrastrukturą techniczną, tj. oświetleniem i systemem dośnieżania stoku”,</w:t>
      </w:r>
      <w:r w:rsidRPr="00352A80">
        <w:rPr>
          <w:rFonts w:ascii="Times New Roman" w:hAnsi="Times New Roman" w:cs="Times New Roman"/>
        </w:rPr>
        <w:t xml:space="preserve"> planowanego do realizacji </w:t>
      </w:r>
      <w:r w:rsidRPr="00352A80">
        <w:rPr>
          <w:rFonts w:ascii="Times New Roman" w:eastAsia="Arial Unicode MS" w:hAnsi="Times New Roman" w:cs="Times New Roman"/>
        </w:rPr>
        <w:t>na działkach oznaczonych ewid. nr: 422, 423, 417, 415/1, 409, 398/1, 418/4, 410 położonych w miejscowości Wańkowa, obręb 0007, gm. Olszanica</w:t>
      </w:r>
      <w:r w:rsidR="004451B2">
        <w:rPr>
          <w:rFonts w:ascii="Times New Roman" w:eastAsia="Arial Unicode MS" w:hAnsi="Times New Roman" w:cs="Times New Roman"/>
        </w:rPr>
        <w:t>,</w:t>
      </w: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działając na podstawie art. 33 ust. 1, art</w:t>
      </w:r>
      <w:r w:rsidR="000A3F7C" w:rsidRPr="000A3F7C">
        <w:rPr>
          <w:rFonts w:ascii="Times New Roman" w:hAnsi="Times New Roman"/>
          <w:bCs/>
        </w:rPr>
        <w:t>. 74 ust. 3</w:t>
      </w:r>
      <w:r w:rsidR="000A3F7C">
        <w:rPr>
          <w:rFonts w:ascii="Times New Roman" w:hAnsi="Times New Roman"/>
          <w:bCs/>
        </w:rPr>
        <w:t xml:space="preserve">, </w:t>
      </w:r>
      <w:r w:rsidR="000A3F7C" w:rsidRPr="000A3F7C">
        <w:rPr>
          <w:rFonts w:ascii="Times New Roman" w:hAnsi="Times New Roman"/>
          <w:bCs/>
        </w:rPr>
        <w:t>art. 75 ust.1 pkt.4 i art.</w:t>
      </w:r>
      <w:r w:rsidR="000A3F7C">
        <w:rPr>
          <w:rFonts w:ascii="Times New Roman" w:hAnsi="Times New Roman"/>
          <w:b/>
        </w:rPr>
        <w:t xml:space="preserve"> </w:t>
      </w: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79 ust. 1 ustawy z dnia 3 października 2008 r. </w:t>
      </w:r>
      <w:r w:rsidRPr="00352A80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o udostępnianiu informacji o środowisku i jego ochronie, udziale społeczeństwa w ochronie środowiska oraz o ocenach oddziaływania na środowisko</w:t>
      </w: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352A80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(t.j. Dz. U. z 2023 r.,  poz. 1094 ze zm.)</w:t>
      </w:r>
      <w:r w:rsidRPr="00352A8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0A3F7C" w:rsidRPr="000A3F7C">
        <w:rPr>
          <w:rFonts w:ascii="Times New Roman" w:hAnsi="Times New Roman"/>
          <w:b/>
        </w:rPr>
        <w:t xml:space="preserve"> </w:t>
      </w:r>
      <w:r w:rsidR="000A3F7C" w:rsidRPr="000A3F7C">
        <w:rPr>
          <w:rFonts w:ascii="Times New Roman" w:hAnsi="Times New Roman"/>
          <w:bCs/>
        </w:rPr>
        <w:t>oraz zgodnie z art. 10 i art. 49 ustawy z dnia 14 czerwca 1960 r. – Kodeks postępowania administracyjnego (tj. Dz. U.2023.775, ze zm.)</w:t>
      </w:r>
    </w:p>
    <w:p w14:paraId="159292D9" w14:textId="77777777" w:rsidR="00352A80" w:rsidRPr="00352A80" w:rsidRDefault="00352A80" w:rsidP="00352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52A8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informuje:</w:t>
      </w:r>
    </w:p>
    <w:p w14:paraId="6EBBA874" w14:textId="59234D8A" w:rsidR="00352A80" w:rsidRPr="00352A80" w:rsidRDefault="00352A80" w:rsidP="00352A8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hd w:val="clear" w:color="auto" w:fill="FFFFFF"/>
        </w:rPr>
      </w:pPr>
      <w:r w:rsidRPr="00352A80">
        <w:rPr>
          <w:rFonts w:ascii="Times New Roman" w:hAnsi="Times New Roman"/>
          <w:b/>
          <w:bCs/>
        </w:rPr>
        <w:t>o ponownej możliwości zapoznania się z treścią raportu o oddziaływaniu przedsięwzięcia na środowisko wraz z jego uzupełnieniami</w:t>
      </w:r>
      <w:r w:rsidRPr="00352A80">
        <w:rPr>
          <w:rFonts w:ascii="Times New Roman" w:hAnsi="Times New Roman"/>
        </w:rPr>
        <w:t xml:space="preserve"> przedłożonych w niniejszym postępowaniu oraz </w:t>
      </w:r>
      <w:r w:rsidRPr="00352A80">
        <w:rPr>
          <w:rFonts w:ascii="Times New Roman" w:hAnsi="Times New Roman"/>
          <w:b/>
          <w:bCs/>
        </w:rPr>
        <w:t>z pozostałą niezbędną dokumentacją sprawy (w tym z uzgodnieniem Regionalnego Dyrektora Ochrony Środowiska w Rzeszowie</w:t>
      </w:r>
      <w:r w:rsidR="004451B2">
        <w:rPr>
          <w:rFonts w:ascii="Times New Roman" w:hAnsi="Times New Roman"/>
          <w:b/>
          <w:bCs/>
        </w:rPr>
        <w:t>),</w:t>
      </w:r>
      <w:r w:rsidRPr="00352A80">
        <w:rPr>
          <w:rFonts w:ascii="Times New Roman" w:hAnsi="Times New Roman"/>
        </w:rPr>
        <w:t xml:space="preserve"> w siedzibie Urzędu Gminy w Olszanicy, 38-722 Olszanica 81 w pokoju nr 27 – Referat Rozwoju Gospodarczego, w godzinach pracy Urzędu tj. od godz. 7:30 do 15:30.</w:t>
      </w:r>
    </w:p>
    <w:p w14:paraId="56DF5D14" w14:textId="0262776A" w:rsidR="00352A80" w:rsidRPr="00352A80" w:rsidRDefault="00352A80" w:rsidP="00352A8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hd w:val="clear" w:color="auto" w:fill="FFFFFF"/>
        </w:rPr>
      </w:pPr>
      <w:r w:rsidRPr="00352A80">
        <w:rPr>
          <w:rFonts w:ascii="Times New Roman" w:hAnsi="Times New Roman"/>
        </w:rPr>
        <w:t xml:space="preserve">W przedmiotowej sprawie można składać uwagi i wnioski. Zgodnie z art. 29 </w:t>
      </w:r>
      <w:r w:rsidRPr="00352A80">
        <w:rPr>
          <w:rFonts w:ascii="Times New Roman" w:hAnsi="Times New Roman"/>
          <w:i/>
          <w:iCs/>
        </w:rPr>
        <w:t xml:space="preserve">,,ustawy </w:t>
      </w:r>
      <w:proofErr w:type="spellStart"/>
      <w:r w:rsidRPr="00352A80">
        <w:rPr>
          <w:rFonts w:ascii="Times New Roman" w:hAnsi="Times New Roman"/>
          <w:i/>
          <w:iCs/>
        </w:rPr>
        <w:t>ooś</w:t>
      </w:r>
      <w:proofErr w:type="spellEnd"/>
      <w:r w:rsidRPr="00352A80">
        <w:rPr>
          <w:rFonts w:ascii="Times New Roman" w:hAnsi="Times New Roman"/>
          <w:i/>
          <w:iCs/>
        </w:rPr>
        <w:t>”</w:t>
      </w:r>
      <w:r w:rsidRPr="00352A80">
        <w:rPr>
          <w:rFonts w:ascii="Times New Roman" w:hAnsi="Times New Roman"/>
        </w:rPr>
        <w:t xml:space="preserve"> </w:t>
      </w:r>
      <w:r w:rsidRPr="00352A80">
        <w:rPr>
          <w:rFonts w:ascii="Times New Roman" w:hAnsi="Times New Roman"/>
          <w:b/>
          <w:bCs/>
        </w:rPr>
        <w:t>każdy</w:t>
      </w:r>
      <w:r w:rsidRPr="00352A80">
        <w:rPr>
          <w:rFonts w:ascii="Times New Roman" w:hAnsi="Times New Roman"/>
        </w:rPr>
        <w:t xml:space="preserve"> ma prawo składania uwag i wniosków w postępowaniu wymagającym udziału społeczeństwa .</w:t>
      </w:r>
    </w:p>
    <w:p w14:paraId="52029EA8" w14:textId="720A1A6F" w:rsidR="00352A80" w:rsidRPr="00352A80" w:rsidRDefault="00352A80" w:rsidP="00352A8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hd w:val="clear" w:color="auto" w:fill="FFFFFF"/>
        </w:rPr>
      </w:pPr>
      <w:r w:rsidRPr="00352A80">
        <w:rPr>
          <w:rFonts w:ascii="Times New Roman" w:hAnsi="Times New Roman"/>
        </w:rPr>
        <w:t xml:space="preserve">Uwagi i wnioski można składać (zgodnie z art. 34 </w:t>
      </w:r>
      <w:r w:rsidRPr="00352A80">
        <w:rPr>
          <w:rFonts w:ascii="Times New Roman" w:hAnsi="Times New Roman"/>
          <w:i/>
          <w:iCs/>
        </w:rPr>
        <w:t xml:space="preserve">,, ustawy </w:t>
      </w:r>
      <w:proofErr w:type="spellStart"/>
      <w:r w:rsidRPr="00352A80">
        <w:rPr>
          <w:rFonts w:ascii="Times New Roman" w:hAnsi="Times New Roman"/>
          <w:i/>
          <w:iCs/>
        </w:rPr>
        <w:t>ooś</w:t>
      </w:r>
      <w:proofErr w:type="spellEnd"/>
      <w:r w:rsidRPr="00352A80">
        <w:rPr>
          <w:rFonts w:ascii="Times New Roman" w:hAnsi="Times New Roman"/>
          <w:i/>
          <w:iCs/>
        </w:rPr>
        <w:t xml:space="preserve">”) </w:t>
      </w:r>
      <w:r w:rsidRPr="00352A80">
        <w:rPr>
          <w:rFonts w:ascii="Times New Roman" w:hAnsi="Times New Roman"/>
        </w:rPr>
        <w:t xml:space="preserve">w formie pisemnej, ustnie do protokołu i za pomocą środków komunikacji elektronicznej bez konieczności opatrywania ich kwalifikowanym podpisem elektronicznym, a także przez ePUAP w terminie (zgodnie z art. 33 ust. 1 pkt 7 </w:t>
      </w:r>
      <w:r w:rsidRPr="00352A80">
        <w:rPr>
          <w:rFonts w:ascii="Times New Roman" w:hAnsi="Times New Roman"/>
          <w:i/>
          <w:iCs/>
        </w:rPr>
        <w:t xml:space="preserve">,,ustawy </w:t>
      </w:r>
      <w:proofErr w:type="spellStart"/>
      <w:r w:rsidRPr="00352A80">
        <w:rPr>
          <w:rFonts w:ascii="Times New Roman" w:hAnsi="Times New Roman"/>
          <w:i/>
          <w:iCs/>
        </w:rPr>
        <w:t>ooś</w:t>
      </w:r>
      <w:proofErr w:type="spellEnd"/>
      <w:r w:rsidRPr="00352A80">
        <w:rPr>
          <w:rFonts w:ascii="Times New Roman" w:hAnsi="Times New Roman"/>
          <w:i/>
          <w:iCs/>
        </w:rPr>
        <w:t>”)</w:t>
      </w:r>
      <w:r w:rsidRPr="00352A80">
        <w:rPr>
          <w:rFonts w:ascii="Times New Roman" w:hAnsi="Times New Roman"/>
        </w:rPr>
        <w:t xml:space="preserve"> </w:t>
      </w:r>
      <w:r w:rsidRPr="00352A80">
        <w:rPr>
          <w:rFonts w:ascii="Times New Roman" w:hAnsi="Times New Roman"/>
          <w:b/>
          <w:bCs/>
        </w:rPr>
        <w:t>30 dni, od dnia publicznego ogłoszenia tj. w dniach od 17.01.2024 r. do 1</w:t>
      </w:r>
      <w:r w:rsidR="004451B2">
        <w:rPr>
          <w:rFonts w:ascii="Times New Roman" w:hAnsi="Times New Roman"/>
          <w:b/>
          <w:bCs/>
        </w:rPr>
        <w:t>6</w:t>
      </w:r>
      <w:r w:rsidRPr="00352A80">
        <w:rPr>
          <w:rFonts w:ascii="Times New Roman" w:hAnsi="Times New Roman"/>
          <w:b/>
          <w:bCs/>
        </w:rPr>
        <w:t xml:space="preserve">.02.2024 r. </w:t>
      </w:r>
      <w:r w:rsidRPr="00352A80">
        <w:rPr>
          <w:rFonts w:ascii="Times New Roman" w:hAnsi="Times New Roman"/>
        </w:rPr>
        <w:t xml:space="preserve">włącznie na adres Urzędu Gminy Olszanica, 38-722 Olszanica 81, pocztą elektroniczną na adres: </w:t>
      </w:r>
      <w:hyperlink r:id="rId5" w:history="1">
        <w:r w:rsidRPr="00352A80">
          <w:rPr>
            <w:rStyle w:val="Hipercze"/>
            <w:rFonts w:ascii="Times New Roman" w:eastAsiaTheme="majorEastAsia" w:hAnsi="Times New Roman"/>
          </w:rPr>
          <w:t>gmina@olszanica.pl</w:t>
        </w:r>
      </w:hyperlink>
      <w:r w:rsidRPr="00352A80">
        <w:rPr>
          <w:rFonts w:ascii="Times New Roman" w:hAnsi="Times New Roman"/>
        </w:rPr>
        <w:t>, fax: 134617373.</w:t>
      </w:r>
    </w:p>
    <w:p w14:paraId="498D7D6E" w14:textId="77777777" w:rsidR="00352A80" w:rsidRPr="000A3F7C" w:rsidRDefault="00352A80" w:rsidP="00352A8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hd w:val="clear" w:color="auto" w:fill="FFFFFF"/>
        </w:rPr>
      </w:pPr>
      <w:r w:rsidRPr="00352A80">
        <w:rPr>
          <w:rFonts w:ascii="Times New Roman" w:hAnsi="Times New Roman"/>
        </w:rPr>
        <w:t xml:space="preserve">Organem właściwym do rozpatrywania uwag i wniosków jest Wójt Gminy Olszanica. Jednocześnie informuję, że uwagi i wnioski złożone po upływie terminu, o którym mowa powyżej, zgodnie z art. 35 </w:t>
      </w:r>
      <w:r w:rsidRPr="00352A80">
        <w:rPr>
          <w:rFonts w:ascii="Times New Roman" w:hAnsi="Times New Roman"/>
          <w:i/>
          <w:iCs/>
        </w:rPr>
        <w:t xml:space="preserve">,, ustawy </w:t>
      </w:r>
      <w:proofErr w:type="spellStart"/>
      <w:r w:rsidRPr="00352A80">
        <w:rPr>
          <w:rFonts w:ascii="Times New Roman" w:hAnsi="Times New Roman"/>
          <w:i/>
          <w:iCs/>
        </w:rPr>
        <w:t>ooś</w:t>
      </w:r>
      <w:proofErr w:type="spellEnd"/>
      <w:r w:rsidRPr="00352A80">
        <w:rPr>
          <w:rFonts w:ascii="Times New Roman" w:hAnsi="Times New Roman"/>
          <w:i/>
          <w:iCs/>
        </w:rPr>
        <w:t>”</w:t>
      </w:r>
      <w:r w:rsidRPr="00352A80">
        <w:rPr>
          <w:rFonts w:ascii="Times New Roman" w:hAnsi="Times New Roman"/>
        </w:rPr>
        <w:t xml:space="preserve"> zostaną pozostawione bez rozpatrzenia.</w:t>
      </w:r>
    </w:p>
    <w:p w14:paraId="72F59111" w14:textId="06C5C0D2" w:rsidR="000A3F7C" w:rsidRPr="000A3F7C" w:rsidRDefault="000A3F7C" w:rsidP="00352A8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hd w:val="clear" w:color="auto" w:fill="FFFFFF"/>
        </w:rPr>
      </w:pPr>
      <w:r w:rsidRPr="000A3F7C">
        <w:rPr>
          <w:rFonts w:ascii="Times New Roman" w:hAnsi="Times New Roman"/>
        </w:rPr>
        <w:t>W toku prowadzonego postępowania administracyjnego zgromadzony został materiał dowodowy, niezbędny do wydania decyzji.</w:t>
      </w:r>
    </w:p>
    <w:p w14:paraId="5411BC1A" w14:textId="26218E85" w:rsidR="00352A80" w:rsidRPr="00352A80" w:rsidRDefault="00352A80" w:rsidP="00352A8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hd w:val="clear" w:color="auto" w:fill="FFFFFF"/>
        </w:rPr>
      </w:pPr>
      <w:r w:rsidRPr="00352A80">
        <w:rPr>
          <w:rFonts w:ascii="Times New Roman" w:hAnsi="Times New Roman"/>
        </w:rPr>
        <w:t>Wskazuje dzień publicznego ogłoszenia na dzień 17.01.2024 r.</w:t>
      </w:r>
    </w:p>
    <w:p w14:paraId="476A14CD" w14:textId="77777777" w:rsidR="00352A80" w:rsidRPr="00352A80" w:rsidRDefault="00352A80" w:rsidP="00352A8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14:paraId="3FD1D64E" w14:textId="003A74FA" w:rsidR="00352A80" w:rsidRPr="00352A80" w:rsidRDefault="00352A80" w:rsidP="00352A80">
      <w:pPr>
        <w:pStyle w:val="Bezodstpw"/>
        <w:ind w:left="4248" w:firstLine="708"/>
        <w:jc w:val="both"/>
        <w:rPr>
          <w:rFonts w:ascii="Times New Roman" w:eastAsia="Monotype Corsiva" w:hAnsi="Times New Roman"/>
          <w:b/>
        </w:rPr>
      </w:pPr>
      <w:r w:rsidRPr="00352A80">
        <w:rPr>
          <w:rFonts w:ascii="Times New Roman" w:hAnsi="Times New Roman"/>
          <w:b/>
        </w:rPr>
        <w:t xml:space="preserve">  </w:t>
      </w:r>
      <w:r w:rsidR="004451B2">
        <w:rPr>
          <w:rFonts w:ascii="Times New Roman" w:hAnsi="Times New Roman"/>
          <w:b/>
        </w:rPr>
        <w:t xml:space="preserve">  </w:t>
      </w:r>
      <w:r w:rsidRPr="00352A80">
        <w:rPr>
          <w:rFonts w:ascii="Times New Roman" w:eastAsia="Monotype Corsiva" w:hAnsi="Times New Roman"/>
          <w:b/>
        </w:rPr>
        <w:t xml:space="preserve">Wójt Gminy Olszanica  </w:t>
      </w:r>
    </w:p>
    <w:p w14:paraId="701745C6" w14:textId="77777777" w:rsidR="00352A80" w:rsidRPr="00352A80" w:rsidRDefault="00352A80" w:rsidP="00352A80">
      <w:pPr>
        <w:pStyle w:val="Bezodstpw"/>
        <w:jc w:val="both"/>
        <w:rPr>
          <w:rFonts w:ascii="Times New Roman" w:eastAsia="Monotype Corsiva" w:hAnsi="Times New Roman"/>
          <w:b/>
        </w:rPr>
      </w:pPr>
      <w:r w:rsidRPr="00352A80">
        <w:rPr>
          <w:rFonts w:ascii="Times New Roman" w:eastAsia="Monotype Corsiva" w:hAnsi="Times New Roman"/>
          <w:b/>
        </w:rPr>
        <w:t xml:space="preserve">                                                                            </w:t>
      </w:r>
      <w:r w:rsidRPr="00352A80">
        <w:rPr>
          <w:rFonts w:ascii="Times New Roman" w:eastAsia="Monotype Corsiva" w:hAnsi="Times New Roman"/>
          <w:b/>
        </w:rPr>
        <w:tab/>
      </w:r>
      <w:r w:rsidRPr="00352A80">
        <w:rPr>
          <w:rFonts w:ascii="Times New Roman" w:eastAsia="Monotype Corsiva" w:hAnsi="Times New Roman"/>
          <w:b/>
        </w:rPr>
        <w:tab/>
        <w:t xml:space="preserve">  mgr inż. Krzysztof Zapała</w:t>
      </w:r>
    </w:p>
    <w:p w14:paraId="3156D5CF" w14:textId="77777777" w:rsidR="00352A80" w:rsidRDefault="00352A80" w:rsidP="00352A80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Otrzymują:</w:t>
      </w:r>
    </w:p>
    <w:p w14:paraId="6B552237" w14:textId="77777777" w:rsidR="00352A80" w:rsidRPr="0069319E" w:rsidRDefault="00352A80" w:rsidP="00352A8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Gmina Olszanica, 38-722 Olszanica 81.</w:t>
      </w:r>
    </w:p>
    <w:p w14:paraId="3C0E84C7" w14:textId="77777777" w:rsidR="00352A80" w:rsidRPr="001A6F99" w:rsidRDefault="00352A80" w:rsidP="00352A8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Strony postepowania za pośrednictwem BIP i tablicy ogłoszeń Urzędu Gminy w Olszanicy, zgodnie z art. 49 Kpa, w związku z art. 74 ust. 3 ustawy o udostępnianiu informacji o środowisku i jego ochronie, udziale społeczeństwa w ochronie środowiska oraz ocenach oddziaływania na środowisko (j.t. Dz.U. z 2023r. poz. 1094 z późn. zm.).</w:t>
      </w:r>
    </w:p>
    <w:p w14:paraId="1408963F" w14:textId="77777777" w:rsidR="00352A80" w:rsidRPr="0069319E" w:rsidRDefault="00352A80" w:rsidP="00352A8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Sołtys wsi Wańkowa w celu wywieszenia na tablicy ogłoszeń i miejscach zwyczajowo przyjętych.</w:t>
      </w:r>
    </w:p>
    <w:p w14:paraId="28789B19" w14:textId="77777777" w:rsidR="00352A80" w:rsidRPr="001A6F99" w:rsidRDefault="00352A80" w:rsidP="00352A8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Społeczeństwo za pośrednictwem BIP oraz tablicy ogłoszeń Urzędu Gminy Olszanica zgodnie z art.33 i art. 79 ustawy o udostępnianiu informacji o środowisku i jego ochronie, udziale społeczeństwa w ochronie środowiska oraz ocenach oddziaływania na środowisko (j.t. Dz.U. z 2023r. poz. 1094 z późn. zm.).</w:t>
      </w:r>
    </w:p>
    <w:p w14:paraId="7F984A8D" w14:textId="5DA9B6FF" w:rsidR="00D157E8" w:rsidRDefault="00352A80" w:rsidP="00EC6BEC">
      <w:pPr>
        <w:pStyle w:val="Bezodstpw"/>
        <w:numPr>
          <w:ilvl w:val="0"/>
          <w:numId w:val="5"/>
        </w:numPr>
        <w:jc w:val="both"/>
      </w:pPr>
      <w:r w:rsidRPr="004451B2">
        <w:rPr>
          <w:rFonts w:ascii="Times New Roman" w:hAnsi="Times New Roman"/>
          <w:bCs/>
          <w:sz w:val="20"/>
          <w:szCs w:val="20"/>
        </w:rPr>
        <w:t>RRG - a/a.</w:t>
      </w:r>
    </w:p>
    <w:sectPr w:rsidR="00D1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E3A"/>
    <w:multiLevelType w:val="multilevel"/>
    <w:tmpl w:val="108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62C1"/>
    <w:multiLevelType w:val="multilevel"/>
    <w:tmpl w:val="BB2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B2C99"/>
    <w:multiLevelType w:val="hybridMultilevel"/>
    <w:tmpl w:val="192ACFFE"/>
    <w:lvl w:ilvl="0" w:tplc="F60AA4CC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30A6E"/>
    <w:multiLevelType w:val="multilevel"/>
    <w:tmpl w:val="929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51459"/>
    <w:multiLevelType w:val="hybridMultilevel"/>
    <w:tmpl w:val="45427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12519">
    <w:abstractNumId w:val="0"/>
  </w:num>
  <w:num w:numId="2" w16cid:durableId="1564557506">
    <w:abstractNumId w:val="3"/>
  </w:num>
  <w:num w:numId="3" w16cid:durableId="638195263">
    <w:abstractNumId w:val="1"/>
  </w:num>
  <w:num w:numId="4" w16cid:durableId="1159224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547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01"/>
    <w:rsid w:val="000A3F7C"/>
    <w:rsid w:val="00256237"/>
    <w:rsid w:val="00352A80"/>
    <w:rsid w:val="004451B2"/>
    <w:rsid w:val="00705C01"/>
    <w:rsid w:val="008667EA"/>
    <w:rsid w:val="00D157E8"/>
    <w:rsid w:val="00E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40BB"/>
  <w15:chartTrackingRefBased/>
  <w15:docId w15:val="{E6D1A9EF-1403-46A2-9CCB-FB9AF03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C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C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C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5C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5C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5C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5C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5C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5C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C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C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C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5C0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5C0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5C0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5C0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5C0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5C0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5C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C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5C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5C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5C0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5C0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5C0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C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C0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5C01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35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52A80"/>
    <w:rPr>
      <w:b/>
      <w:bCs/>
    </w:rPr>
  </w:style>
  <w:style w:type="character" w:styleId="Uwydatnienie">
    <w:name w:val="Emphasis"/>
    <w:basedOn w:val="Domylnaczcionkaakapitu"/>
    <w:uiPriority w:val="20"/>
    <w:qFormat/>
    <w:rsid w:val="00352A8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52A80"/>
    <w:rPr>
      <w:color w:val="0000FF"/>
      <w:u w:val="single"/>
    </w:rPr>
  </w:style>
  <w:style w:type="paragraph" w:styleId="Bezodstpw">
    <w:name w:val="No Spacing"/>
    <w:uiPriority w:val="1"/>
    <w:qFormat/>
    <w:rsid w:val="00352A8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olsza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cp:lastPrinted>2024-01-22T08:02:00Z</cp:lastPrinted>
  <dcterms:created xsi:type="dcterms:W3CDTF">2024-01-17T12:26:00Z</dcterms:created>
  <dcterms:modified xsi:type="dcterms:W3CDTF">2024-01-22T09:11:00Z</dcterms:modified>
</cp:coreProperties>
</file>