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7D3" w:rsidRPr="00837786" w:rsidRDefault="000417D3" w:rsidP="000417D3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837786">
        <w:rPr>
          <w:rFonts w:ascii="Times New Roman" w:hAnsi="Times New Roman" w:cs="Times New Roman"/>
          <w:b/>
        </w:rPr>
        <w:t>Informacja dla wnioskodawcy</w:t>
      </w:r>
    </w:p>
    <w:p w:rsidR="000417D3" w:rsidRPr="00837786" w:rsidRDefault="000417D3" w:rsidP="000417D3">
      <w:pPr>
        <w:spacing w:line="240" w:lineRule="auto"/>
        <w:jc w:val="both"/>
        <w:rPr>
          <w:rFonts w:ascii="Times New Roman" w:hAnsi="Times New Roman" w:cs="Times New Roman"/>
          <w:sz w:val="20"/>
        </w:rPr>
      </w:pPr>
      <w:r w:rsidRPr="00837786">
        <w:rPr>
          <w:rFonts w:ascii="Times New Roman" w:hAnsi="Times New Roman" w:cs="Times New Roman"/>
          <w:sz w:val="20"/>
        </w:rPr>
        <w:t xml:space="preserve">Udzielanie pomocy materialnej dla uczniów określa ustawa z dnia 7 września 1991 r. o systemie oświaty ( Dz. U. z </w:t>
      </w:r>
      <w:r w:rsidR="000648B3">
        <w:rPr>
          <w:rFonts w:ascii="Times New Roman" w:hAnsi="Times New Roman" w:cs="Times New Roman"/>
          <w:sz w:val="20"/>
        </w:rPr>
        <w:t>2020, poz. 1327</w:t>
      </w:r>
      <w:r>
        <w:rPr>
          <w:rFonts w:ascii="Times New Roman" w:hAnsi="Times New Roman" w:cs="Times New Roman"/>
          <w:sz w:val="20"/>
        </w:rPr>
        <w:t>).</w:t>
      </w:r>
    </w:p>
    <w:p w:rsidR="000417D3" w:rsidRPr="00837786" w:rsidRDefault="000417D3" w:rsidP="000417D3">
      <w:pPr>
        <w:spacing w:line="240" w:lineRule="auto"/>
        <w:jc w:val="both"/>
        <w:rPr>
          <w:rFonts w:ascii="Times New Roman" w:hAnsi="Times New Roman" w:cs="Times New Roman"/>
          <w:sz w:val="20"/>
        </w:rPr>
      </w:pPr>
      <w:r w:rsidRPr="00837786">
        <w:rPr>
          <w:rFonts w:ascii="Times New Roman" w:hAnsi="Times New Roman" w:cs="Times New Roman"/>
          <w:sz w:val="20"/>
        </w:rPr>
        <w:t>Pomoc materialna jest udzielana uczniom w celu zmniejszenia różnic w dostępie do edukacji, umożliwienia pokonywania barier dostępu do edukacji wynikających z trud</w:t>
      </w:r>
      <w:r>
        <w:rPr>
          <w:rFonts w:ascii="Times New Roman" w:hAnsi="Times New Roman" w:cs="Times New Roman"/>
          <w:sz w:val="20"/>
        </w:rPr>
        <w:t>nej sytuacji materialnej ucznia.</w:t>
      </w:r>
    </w:p>
    <w:p w:rsidR="000417D3" w:rsidRDefault="000417D3" w:rsidP="000417D3">
      <w:pPr>
        <w:pStyle w:val="Akapitzlist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0"/>
        </w:rPr>
      </w:pPr>
      <w:r w:rsidRPr="00837786">
        <w:rPr>
          <w:rFonts w:ascii="Times New Roman" w:hAnsi="Times New Roman" w:cs="Times New Roman"/>
          <w:b/>
          <w:sz w:val="20"/>
        </w:rPr>
        <w:t>Pomoc materialna dla uczniów przysługuje:</w:t>
      </w:r>
    </w:p>
    <w:p w:rsidR="000417D3" w:rsidRDefault="000417D3" w:rsidP="000417D3">
      <w:pPr>
        <w:pStyle w:val="Akapitzlist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- uczniom szkół publicznych, niepublicznych i niepublicznych szkół artystycznych o uprawnieniach publicznych szkół artystycznych oraz słuchaczom kolegiów pracowników służb społecznych – do czasu ukończenia kształcenia, nie dłużej jednak niż do ukończenia 24. roku życia;</w:t>
      </w:r>
    </w:p>
    <w:p w:rsidR="000417D3" w:rsidRDefault="000417D3" w:rsidP="000417D3">
      <w:pPr>
        <w:pStyle w:val="Akapitzlist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- wychowankom publicznych i niepublicznych ośrodków rewalidacyjno – wychowawczych – do czasu ukończenia realizacji obowiązku nauki.</w:t>
      </w:r>
    </w:p>
    <w:p w:rsidR="000417D3" w:rsidRPr="004F4642" w:rsidRDefault="000417D3" w:rsidP="000417D3">
      <w:pPr>
        <w:pStyle w:val="Akapitzlist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  <w:t xml:space="preserve"> </w:t>
      </w:r>
    </w:p>
    <w:p w:rsidR="000417D3" w:rsidRDefault="000417D3" w:rsidP="000417D3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sz w:val="20"/>
        </w:rPr>
        <w:t xml:space="preserve">Kryterium dochodowe uprawniające do stypendium szkolnego wynosi:  </w:t>
      </w:r>
      <w:r w:rsidRPr="00837786">
        <w:rPr>
          <w:rFonts w:ascii="Times New Roman" w:hAnsi="Times New Roman" w:cs="Times New Roman"/>
          <w:sz w:val="20"/>
        </w:rPr>
        <w:t xml:space="preserve">netto </w:t>
      </w:r>
      <w:r>
        <w:rPr>
          <w:rFonts w:ascii="Times New Roman" w:hAnsi="Times New Roman" w:cs="Times New Roman"/>
          <w:b/>
          <w:sz w:val="20"/>
        </w:rPr>
        <w:t>528</w:t>
      </w:r>
      <w:r w:rsidRPr="003F4F2D">
        <w:rPr>
          <w:rFonts w:ascii="Times New Roman" w:hAnsi="Times New Roman" w:cs="Times New Roman"/>
          <w:b/>
          <w:sz w:val="20"/>
        </w:rPr>
        <w:t>,00 zł</w:t>
      </w:r>
      <w:r>
        <w:rPr>
          <w:rFonts w:ascii="Times New Roman" w:hAnsi="Times New Roman" w:cs="Times New Roman"/>
          <w:b/>
          <w:sz w:val="20"/>
        </w:rPr>
        <w:t xml:space="preserve"> na osobę.</w:t>
      </w:r>
    </w:p>
    <w:p w:rsidR="00742016" w:rsidRPr="00742016" w:rsidRDefault="00742016" w:rsidP="000417D3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b/>
          <w:sz w:val="20"/>
        </w:rPr>
      </w:pPr>
    </w:p>
    <w:p w:rsidR="000417D3" w:rsidRPr="00837786" w:rsidRDefault="000417D3" w:rsidP="000417D3">
      <w:pPr>
        <w:pStyle w:val="Akapitzlist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0"/>
        </w:rPr>
      </w:pPr>
      <w:r w:rsidRPr="00837786">
        <w:rPr>
          <w:rFonts w:ascii="Times New Roman" w:hAnsi="Times New Roman" w:cs="Times New Roman"/>
          <w:b/>
          <w:sz w:val="20"/>
        </w:rPr>
        <w:t>Za dochód</w:t>
      </w:r>
      <w:r w:rsidRPr="00837786">
        <w:rPr>
          <w:rFonts w:ascii="Times New Roman" w:hAnsi="Times New Roman" w:cs="Times New Roman"/>
          <w:sz w:val="20"/>
        </w:rPr>
        <w:t xml:space="preserve"> uważa się sumę miesięcznych przychodów z miesiąca poprzed</w:t>
      </w:r>
      <w:r>
        <w:rPr>
          <w:rFonts w:ascii="Times New Roman" w:hAnsi="Times New Roman" w:cs="Times New Roman"/>
          <w:sz w:val="20"/>
        </w:rPr>
        <w:t>zającego złożenie wniosku lub w </w:t>
      </w:r>
      <w:r w:rsidRPr="00837786">
        <w:rPr>
          <w:rFonts w:ascii="Times New Roman" w:hAnsi="Times New Roman" w:cs="Times New Roman"/>
          <w:sz w:val="20"/>
        </w:rPr>
        <w:t>przypadku utraty dochodu z miesiąca, w którym wniosek został złożony, bez względu na tytuł i źródło ich uzyskania</w:t>
      </w:r>
      <w:r w:rsidR="0019479E">
        <w:rPr>
          <w:rFonts w:ascii="Times New Roman" w:hAnsi="Times New Roman" w:cs="Times New Roman"/>
          <w:sz w:val="20"/>
        </w:rPr>
        <w:t xml:space="preserve"> </w:t>
      </w:r>
      <w:r w:rsidRPr="00837786">
        <w:rPr>
          <w:rFonts w:ascii="Times New Roman" w:hAnsi="Times New Roman" w:cs="Times New Roman"/>
          <w:sz w:val="20"/>
        </w:rPr>
        <w:t>w szczególności</w:t>
      </w:r>
      <w:r>
        <w:rPr>
          <w:rFonts w:ascii="Times New Roman" w:hAnsi="Times New Roman" w:cs="Times New Roman"/>
          <w:sz w:val="20"/>
        </w:rPr>
        <w:t>:</w:t>
      </w:r>
      <w:r w:rsidRPr="00837786">
        <w:rPr>
          <w:rFonts w:ascii="Times New Roman" w:hAnsi="Times New Roman" w:cs="Times New Roman"/>
          <w:sz w:val="20"/>
        </w:rPr>
        <w:t xml:space="preserve"> każde wynagrodzenie za pracę, dochód z</w:t>
      </w:r>
      <w:r>
        <w:rPr>
          <w:rFonts w:ascii="Times New Roman" w:hAnsi="Times New Roman" w:cs="Times New Roman"/>
          <w:sz w:val="20"/>
        </w:rPr>
        <w:t xml:space="preserve"> pozarolniczej </w:t>
      </w:r>
      <w:r w:rsidRPr="00837786">
        <w:rPr>
          <w:rFonts w:ascii="Times New Roman" w:hAnsi="Times New Roman" w:cs="Times New Roman"/>
          <w:sz w:val="20"/>
        </w:rPr>
        <w:t xml:space="preserve">działalności gospodarczej*, dochód </w:t>
      </w:r>
      <w:r>
        <w:rPr>
          <w:rFonts w:ascii="Times New Roman" w:hAnsi="Times New Roman" w:cs="Times New Roman"/>
          <w:sz w:val="20"/>
        </w:rPr>
        <w:t>z</w:t>
      </w:r>
      <w:r w:rsidRPr="00837786">
        <w:rPr>
          <w:rFonts w:ascii="Times New Roman" w:hAnsi="Times New Roman" w:cs="Times New Roman"/>
          <w:sz w:val="20"/>
        </w:rPr>
        <w:t xml:space="preserve"> gospodarstwa rolnego wg posiadanych hektarów przeliczeniowych (należy przyjąć, że 1 ha przeliczeniowego uzyskuje się dochód miesięczny</w:t>
      </w:r>
      <w:r>
        <w:rPr>
          <w:rFonts w:ascii="Times New Roman" w:hAnsi="Times New Roman" w:cs="Times New Roman"/>
          <w:sz w:val="20"/>
        </w:rPr>
        <w:t xml:space="preserve"> w wysokości 308</w:t>
      </w:r>
      <w:r w:rsidRPr="00837786">
        <w:rPr>
          <w:rFonts w:ascii="Times New Roman" w:hAnsi="Times New Roman" w:cs="Times New Roman"/>
          <w:sz w:val="20"/>
        </w:rPr>
        <w:t>,00 zł), świadczenia pomocy społecznej, alimenty, stypendia</w:t>
      </w:r>
      <w:r>
        <w:rPr>
          <w:rFonts w:ascii="Times New Roman" w:hAnsi="Times New Roman" w:cs="Times New Roman"/>
          <w:sz w:val="20"/>
        </w:rPr>
        <w:t xml:space="preserve"> inne niż przyznawane na podstawie przepisów o systemie oświaty</w:t>
      </w:r>
      <w:r w:rsidRPr="00837786">
        <w:rPr>
          <w:rFonts w:ascii="Times New Roman" w:hAnsi="Times New Roman" w:cs="Times New Roman"/>
          <w:sz w:val="20"/>
        </w:rPr>
        <w:t>, renty, emerytury, świadczenia</w:t>
      </w:r>
      <w:r>
        <w:rPr>
          <w:rFonts w:ascii="Times New Roman" w:hAnsi="Times New Roman" w:cs="Times New Roman"/>
          <w:sz w:val="20"/>
        </w:rPr>
        <w:t xml:space="preserve"> rodzinne wraz z </w:t>
      </w:r>
      <w:r w:rsidRPr="00837786">
        <w:rPr>
          <w:rFonts w:ascii="Times New Roman" w:hAnsi="Times New Roman" w:cs="Times New Roman"/>
          <w:sz w:val="20"/>
        </w:rPr>
        <w:t>dodatkami, inne periodycznie uzyskiwane dochody, zwłaszcza</w:t>
      </w:r>
      <w:r>
        <w:rPr>
          <w:rFonts w:ascii="Times New Roman" w:hAnsi="Times New Roman" w:cs="Times New Roman"/>
          <w:sz w:val="20"/>
        </w:rPr>
        <w:t xml:space="preserve"> z umowy</w:t>
      </w:r>
      <w:r w:rsidRPr="00837786">
        <w:rPr>
          <w:rFonts w:ascii="Times New Roman" w:hAnsi="Times New Roman" w:cs="Times New Roman"/>
          <w:sz w:val="20"/>
        </w:rPr>
        <w:t xml:space="preserve"> najmu, praw autorskich lub wykonywania wolnych zawodów), pomniejszoną o:</w:t>
      </w:r>
    </w:p>
    <w:p w:rsidR="000417D3" w:rsidRPr="00837786" w:rsidRDefault="000417D3" w:rsidP="000417D3">
      <w:pPr>
        <w:pStyle w:val="Akapitzlist"/>
        <w:numPr>
          <w:ilvl w:val="0"/>
          <w:numId w:val="2"/>
        </w:numPr>
        <w:tabs>
          <w:tab w:val="left" w:pos="284"/>
          <w:tab w:val="left" w:pos="426"/>
        </w:tabs>
        <w:spacing w:line="240" w:lineRule="auto"/>
        <w:ind w:left="142" w:hanging="142"/>
        <w:jc w:val="both"/>
        <w:rPr>
          <w:rFonts w:ascii="Times New Roman" w:hAnsi="Times New Roman" w:cs="Times New Roman"/>
          <w:sz w:val="20"/>
        </w:rPr>
      </w:pPr>
      <w:r w:rsidRPr="00837786">
        <w:rPr>
          <w:rFonts w:ascii="Times New Roman" w:hAnsi="Times New Roman" w:cs="Times New Roman"/>
          <w:sz w:val="20"/>
        </w:rPr>
        <w:t>miesięczne obciążenie podatkiem dochodowym od osób fizycznych,</w:t>
      </w:r>
    </w:p>
    <w:p w:rsidR="000417D3" w:rsidRPr="00837786" w:rsidRDefault="000417D3" w:rsidP="000417D3">
      <w:pPr>
        <w:pStyle w:val="Akapitzlist"/>
        <w:numPr>
          <w:ilvl w:val="0"/>
          <w:numId w:val="2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0"/>
        </w:rPr>
      </w:pPr>
      <w:r w:rsidRPr="00837786">
        <w:rPr>
          <w:rFonts w:ascii="Times New Roman" w:hAnsi="Times New Roman" w:cs="Times New Roman"/>
          <w:sz w:val="20"/>
        </w:rPr>
        <w:t>składki na ubezpieczeni</w:t>
      </w:r>
      <w:r>
        <w:rPr>
          <w:rFonts w:ascii="Times New Roman" w:hAnsi="Times New Roman" w:cs="Times New Roman"/>
          <w:sz w:val="20"/>
        </w:rPr>
        <w:t>e</w:t>
      </w:r>
      <w:r w:rsidRPr="00837786">
        <w:rPr>
          <w:rFonts w:ascii="Times New Roman" w:hAnsi="Times New Roman" w:cs="Times New Roman"/>
          <w:sz w:val="20"/>
        </w:rPr>
        <w:t xml:space="preserve"> zdrowotne określone w przepisach </w:t>
      </w:r>
      <w:r>
        <w:rPr>
          <w:rFonts w:ascii="Times New Roman" w:hAnsi="Times New Roman" w:cs="Times New Roman"/>
          <w:sz w:val="20"/>
        </w:rPr>
        <w:t xml:space="preserve">o świadczeniach opieki zdrowotnej finansowanych ze środków publicznych </w:t>
      </w:r>
      <w:r w:rsidRPr="00837786">
        <w:rPr>
          <w:rFonts w:ascii="Times New Roman" w:hAnsi="Times New Roman" w:cs="Times New Roman"/>
          <w:sz w:val="20"/>
        </w:rPr>
        <w:t>oraz ubezpieczenia społeczne określone w odrębnych przepisach,</w:t>
      </w:r>
    </w:p>
    <w:p w:rsidR="000417D3" w:rsidRDefault="000417D3" w:rsidP="000417D3">
      <w:pPr>
        <w:pStyle w:val="Akapitzlist"/>
        <w:numPr>
          <w:ilvl w:val="0"/>
          <w:numId w:val="2"/>
        </w:numPr>
        <w:tabs>
          <w:tab w:val="left" w:pos="284"/>
          <w:tab w:val="left" w:pos="709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0"/>
        </w:rPr>
      </w:pPr>
      <w:r w:rsidRPr="00837786">
        <w:rPr>
          <w:rFonts w:ascii="Times New Roman" w:hAnsi="Times New Roman" w:cs="Times New Roman"/>
          <w:sz w:val="20"/>
        </w:rPr>
        <w:t>kwotę alimentów świadczonych na rzecz innych osób.</w:t>
      </w:r>
    </w:p>
    <w:p w:rsidR="000417D3" w:rsidRDefault="000417D3" w:rsidP="000417D3">
      <w:pPr>
        <w:pStyle w:val="Akapitzlist"/>
        <w:tabs>
          <w:tab w:val="left" w:pos="284"/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  <w:sz w:val="20"/>
        </w:rPr>
      </w:pPr>
    </w:p>
    <w:p w:rsidR="000417D3" w:rsidRPr="00A16530" w:rsidRDefault="000417D3" w:rsidP="000417D3">
      <w:pPr>
        <w:pStyle w:val="Akapitzlist"/>
        <w:numPr>
          <w:ilvl w:val="0"/>
          <w:numId w:val="1"/>
        </w:numPr>
        <w:tabs>
          <w:tab w:val="left" w:pos="0"/>
          <w:tab w:val="left" w:pos="142"/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0"/>
        </w:rPr>
      </w:pPr>
      <w:r w:rsidRPr="00A16530">
        <w:rPr>
          <w:rFonts w:ascii="Times New Roman" w:hAnsi="Times New Roman" w:cs="Times New Roman"/>
          <w:sz w:val="20"/>
        </w:rPr>
        <w:t>W przypadku uzyskania w ciągu 12 miesięcy poprzedzających miesiąc złożenia wniosku lub w okresie pobierania stypendium dochodu jednorazowego przekraczającego pięciokrotność kwoty:</w:t>
      </w:r>
    </w:p>
    <w:p w:rsidR="000417D3" w:rsidRPr="00A16530" w:rsidRDefault="000417D3" w:rsidP="000417D3">
      <w:pPr>
        <w:pStyle w:val="Akapitzlist"/>
        <w:numPr>
          <w:ilvl w:val="0"/>
          <w:numId w:val="4"/>
        </w:numPr>
        <w:tabs>
          <w:tab w:val="left" w:pos="0"/>
          <w:tab w:val="left" w:pos="142"/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0"/>
        </w:rPr>
      </w:pPr>
      <w:r w:rsidRPr="00A16530">
        <w:rPr>
          <w:rFonts w:ascii="Times New Roman" w:hAnsi="Times New Roman" w:cs="Times New Roman"/>
          <w:sz w:val="20"/>
        </w:rPr>
        <w:t>kryterium dochodowego osoby samotnie gospodarującej, w przypadku osoby samotnie gospodarującej tj. kwoty 701</w:t>
      </w:r>
      <w:r>
        <w:rPr>
          <w:rFonts w:ascii="Times New Roman" w:hAnsi="Times New Roman" w:cs="Times New Roman"/>
          <w:sz w:val="20"/>
        </w:rPr>
        <w:t>,00 zł,</w:t>
      </w:r>
    </w:p>
    <w:p w:rsidR="000417D3" w:rsidRPr="00A16530" w:rsidRDefault="000417D3" w:rsidP="000417D3">
      <w:pPr>
        <w:pStyle w:val="Akapitzlist"/>
        <w:numPr>
          <w:ilvl w:val="0"/>
          <w:numId w:val="4"/>
        </w:numPr>
        <w:tabs>
          <w:tab w:val="left" w:pos="0"/>
          <w:tab w:val="left" w:pos="142"/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0"/>
        </w:rPr>
      </w:pPr>
      <w:r w:rsidRPr="00A16530">
        <w:rPr>
          <w:rFonts w:ascii="Times New Roman" w:hAnsi="Times New Roman" w:cs="Times New Roman"/>
          <w:sz w:val="20"/>
        </w:rPr>
        <w:t>kryterium dochodowego rodziny, w przypadku osoby w rodzinie</w:t>
      </w:r>
      <w:r>
        <w:rPr>
          <w:rFonts w:ascii="Times New Roman" w:hAnsi="Times New Roman" w:cs="Times New Roman"/>
          <w:sz w:val="20"/>
        </w:rPr>
        <w:t xml:space="preserve"> tj. kwoty 528,00 zł pomnożyć przez liczbę osób w rodzinie;</w:t>
      </w:r>
    </w:p>
    <w:p w:rsidR="000417D3" w:rsidRPr="00A16530" w:rsidRDefault="000417D3" w:rsidP="000417D3">
      <w:pPr>
        <w:pStyle w:val="Akapitzlist"/>
        <w:tabs>
          <w:tab w:val="left" w:pos="0"/>
          <w:tab w:val="left" w:pos="142"/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sz w:val="20"/>
          <w:u w:val="single"/>
        </w:rPr>
      </w:pPr>
      <w:r w:rsidRPr="00A16530">
        <w:rPr>
          <w:rFonts w:ascii="Times New Roman" w:hAnsi="Times New Roman" w:cs="Times New Roman"/>
          <w:sz w:val="20"/>
        </w:rPr>
        <w:t>- kwotę tego dochodu rozlicza się w równych częściach na 12 kolejnych miesięcy, poczynając od miesiąca, w którym dochód został wypłacony.</w:t>
      </w:r>
      <w:r w:rsidRPr="00A16530">
        <w:rPr>
          <w:rFonts w:ascii="Times New Roman" w:hAnsi="Times New Roman" w:cs="Times New Roman"/>
          <w:sz w:val="20"/>
          <w:u w:val="single"/>
        </w:rPr>
        <w:t xml:space="preserve">     </w:t>
      </w:r>
    </w:p>
    <w:p w:rsidR="000417D3" w:rsidRPr="00A16530" w:rsidRDefault="000417D3" w:rsidP="000417D3">
      <w:pPr>
        <w:pStyle w:val="Akapitzlist"/>
        <w:tabs>
          <w:tab w:val="left" w:pos="0"/>
          <w:tab w:val="left" w:pos="142"/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sz w:val="20"/>
          <w:u w:val="single"/>
        </w:rPr>
      </w:pPr>
    </w:p>
    <w:p w:rsidR="000417D3" w:rsidRDefault="000417D3" w:rsidP="000417D3">
      <w:pPr>
        <w:pStyle w:val="Akapitzlist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0"/>
        </w:rPr>
      </w:pPr>
      <w:r w:rsidRPr="00837786">
        <w:rPr>
          <w:rFonts w:ascii="Times New Roman" w:hAnsi="Times New Roman" w:cs="Times New Roman"/>
          <w:sz w:val="20"/>
        </w:rPr>
        <w:t xml:space="preserve">W celu udokumentowania dochodów należy dołączyć </w:t>
      </w:r>
      <w:r>
        <w:rPr>
          <w:rFonts w:ascii="Times New Roman" w:hAnsi="Times New Roman" w:cs="Times New Roman"/>
          <w:sz w:val="20"/>
        </w:rPr>
        <w:t>zaświadczenie</w:t>
      </w:r>
      <w:r w:rsidRPr="00837786">
        <w:rPr>
          <w:rFonts w:ascii="Times New Roman" w:hAnsi="Times New Roman" w:cs="Times New Roman"/>
          <w:sz w:val="20"/>
        </w:rPr>
        <w:t xml:space="preserve"> albo oświadczenie o wysokości dochodów z miesiąca poprzedzającego złożenie wniosku. W przypadku utraty dochodu przez danego członka rodziny należy podać jego dochody z miesiąca złożenia wniosku.</w:t>
      </w:r>
      <w:r>
        <w:rPr>
          <w:rFonts w:ascii="Times New Roman" w:hAnsi="Times New Roman" w:cs="Times New Roman"/>
          <w:sz w:val="20"/>
        </w:rPr>
        <w:t xml:space="preserve"> </w:t>
      </w:r>
      <w:r w:rsidRPr="00837786">
        <w:rPr>
          <w:rFonts w:ascii="Times New Roman" w:hAnsi="Times New Roman" w:cs="Times New Roman"/>
          <w:sz w:val="20"/>
        </w:rPr>
        <w:t>W przypadku korzystania ze świadczeń pieniężnych z pomocy społecznej można przedłożyć zamiast zaświadczeni</w:t>
      </w:r>
      <w:r>
        <w:rPr>
          <w:rFonts w:ascii="Times New Roman" w:hAnsi="Times New Roman" w:cs="Times New Roman"/>
          <w:sz w:val="20"/>
        </w:rPr>
        <w:t>a</w:t>
      </w:r>
      <w:r w:rsidRPr="00837786">
        <w:rPr>
          <w:rFonts w:ascii="Times New Roman" w:hAnsi="Times New Roman" w:cs="Times New Roman"/>
          <w:sz w:val="20"/>
        </w:rPr>
        <w:t xml:space="preserve"> lub oświadczenia o wysokości dochodów zaświadczeni</w:t>
      </w:r>
      <w:r>
        <w:rPr>
          <w:rFonts w:ascii="Times New Roman" w:hAnsi="Times New Roman" w:cs="Times New Roman"/>
          <w:sz w:val="20"/>
        </w:rPr>
        <w:t>e</w:t>
      </w:r>
      <w:r w:rsidRPr="00837786">
        <w:rPr>
          <w:rFonts w:ascii="Times New Roman" w:hAnsi="Times New Roman" w:cs="Times New Roman"/>
          <w:sz w:val="20"/>
        </w:rPr>
        <w:t xml:space="preserve"> albo oświadczeni</w:t>
      </w:r>
      <w:r>
        <w:rPr>
          <w:rFonts w:ascii="Times New Roman" w:hAnsi="Times New Roman" w:cs="Times New Roman"/>
          <w:sz w:val="20"/>
        </w:rPr>
        <w:t xml:space="preserve">e </w:t>
      </w:r>
      <w:r w:rsidRPr="00837786">
        <w:rPr>
          <w:rFonts w:ascii="Times New Roman" w:hAnsi="Times New Roman" w:cs="Times New Roman"/>
          <w:sz w:val="20"/>
        </w:rPr>
        <w:t>o korzystaniu ze świadczeń z pomocy społecznej.</w:t>
      </w:r>
    </w:p>
    <w:p w:rsidR="000417D3" w:rsidRDefault="000417D3" w:rsidP="000417D3">
      <w:pPr>
        <w:pStyle w:val="Akapitzlist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sz w:val="20"/>
        </w:rPr>
      </w:pPr>
    </w:p>
    <w:p w:rsidR="000417D3" w:rsidRDefault="000417D3" w:rsidP="000417D3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Do dochodu ustalonego nie wlicza się:</w:t>
      </w:r>
    </w:p>
    <w:p w:rsidR="000417D3" w:rsidRDefault="000417D3" w:rsidP="000417D3">
      <w:pPr>
        <w:pStyle w:val="Akapitzlist"/>
        <w:numPr>
          <w:ilvl w:val="0"/>
          <w:numId w:val="3"/>
        </w:numPr>
        <w:tabs>
          <w:tab w:val="left" w:pos="0"/>
          <w:tab w:val="left" w:pos="142"/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jednorazowego pieniężnego świadczenia socjalnego;</w:t>
      </w:r>
    </w:p>
    <w:p w:rsidR="000417D3" w:rsidRDefault="000417D3" w:rsidP="000417D3">
      <w:pPr>
        <w:pStyle w:val="Akapitzlist"/>
        <w:numPr>
          <w:ilvl w:val="0"/>
          <w:numId w:val="3"/>
        </w:numPr>
        <w:tabs>
          <w:tab w:val="left" w:pos="0"/>
          <w:tab w:val="left" w:pos="142"/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zasiłku celowego;</w:t>
      </w:r>
    </w:p>
    <w:p w:rsidR="000417D3" w:rsidRDefault="000417D3" w:rsidP="000417D3">
      <w:pPr>
        <w:pStyle w:val="Akapitzlist"/>
        <w:numPr>
          <w:ilvl w:val="0"/>
          <w:numId w:val="3"/>
        </w:numPr>
        <w:tabs>
          <w:tab w:val="left" w:pos="0"/>
          <w:tab w:val="left" w:pos="142"/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pomocy materialnej mającej charakter socjalny albo motywacyjny, przyznawanej na podstawie przepisów o systemie oświaty;</w:t>
      </w:r>
    </w:p>
    <w:p w:rsidR="000417D3" w:rsidRDefault="000417D3" w:rsidP="000417D3">
      <w:pPr>
        <w:pStyle w:val="Akapitzlist"/>
        <w:numPr>
          <w:ilvl w:val="0"/>
          <w:numId w:val="3"/>
        </w:numPr>
        <w:tabs>
          <w:tab w:val="left" w:pos="0"/>
          <w:tab w:val="left" w:pos="142"/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wartości świadczenia w naturze; </w:t>
      </w:r>
    </w:p>
    <w:p w:rsidR="000417D3" w:rsidRDefault="000417D3" w:rsidP="000417D3">
      <w:pPr>
        <w:pStyle w:val="Akapitzlist"/>
        <w:numPr>
          <w:ilvl w:val="0"/>
          <w:numId w:val="3"/>
        </w:numPr>
        <w:tabs>
          <w:tab w:val="left" w:pos="0"/>
          <w:tab w:val="left" w:pos="142"/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świadczenia przysługującego osobie bezrobotnej na podstawie przepisów o promocji zatrudnienia    i instytucjach rynku pracy z tytułu wykonywania prac społecznie użytecznych;</w:t>
      </w:r>
    </w:p>
    <w:p w:rsidR="000417D3" w:rsidRDefault="000417D3" w:rsidP="000417D3">
      <w:pPr>
        <w:pStyle w:val="Akapitzlist"/>
        <w:numPr>
          <w:ilvl w:val="0"/>
          <w:numId w:val="3"/>
        </w:numPr>
        <w:tabs>
          <w:tab w:val="left" w:pos="0"/>
          <w:tab w:val="left" w:pos="142"/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świadczenia pieniężnego, o którym mowa w ustawie z dnia 20 marca 2015 r. o działaczach opozycji antykomunistycznej oraz osobach  represjonowanych z powodów politycznych (Dz. U. z 2018 r. poz. 690 oraz   z 2019 r., poz. 730, 752 i 992),               i pomocy pieniężnej, o której mowa w art. 19 ust. 2 ustawy z dnia 24 stycznia 1991 r. o kombatantach oraz niektórych osobach będących ofiarami represji i okresu powojennego (Dz. U. z 2018 r. poz. 276 oraz z 2019 r. poz. 752), w art. 7a ust. 2 ustawy           z dnia 2 września 1994 r. o świadczeniu pieniężnym i uprawnieniach przysługujących żołnierzom zastępczej służby wojskowej przymusowo zatrudnionym w kopalniach węgla, kamieniołomach, zakładach rud i batalionach budowlanych (Dz. U. z 2014 r., poz.1373 oraz z 2019 r., poz. 752), w art. 5a ust 2 ustawy z dnia 31 maja 1996 r. o osobach deportowanych do pracy przymusowej oraz osadzonych w obozach pracy przez Rzeszę i Związek Socjalistycznych Republik Radzieckich (Dz. U. z 2019 r., poz. 1168), w art. 10a ust 2 ustawy z dnia 16 listopada 2006 r. o świadczeniu pieniężnym i uprawnieniach przysługujących cywilnym niewidomym ofiarom działań wojennych (Dz. U. poz. 1824, z 2010 r., poz. 1465, z 2011 r., </w:t>
      </w:r>
      <w:r w:rsidR="00785AEA">
        <w:rPr>
          <w:rFonts w:ascii="Times New Roman" w:hAnsi="Times New Roman" w:cs="Times New Roman"/>
          <w:sz w:val="20"/>
        </w:rPr>
        <w:t xml:space="preserve">        </w:t>
      </w:r>
      <w:r>
        <w:rPr>
          <w:rFonts w:ascii="Times New Roman" w:hAnsi="Times New Roman" w:cs="Times New Roman"/>
          <w:sz w:val="20"/>
        </w:rPr>
        <w:t xml:space="preserve">poz. 696 oraz z 2019 r., poz. 752)  oraz w art. 10 ust. 2 ustawy z dnia 20 marca 2015 r. o działaczach opozycji antykomunistycznej oraz osobach represjonowanych  z powodów politycznych;  </w:t>
      </w:r>
    </w:p>
    <w:p w:rsidR="000417D3" w:rsidRDefault="000417D3" w:rsidP="000417D3">
      <w:pPr>
        <w:pStyle w:val="Akapitzlist"/>
        <w:numPr>
          <w:ilvl w:val="0"/>
          <w:numId w:val="3"/>
        </w:numPr>
        <w:tabs>
          <w:tab w:val="left" w:pos="0"/>
          <w:tab w:val="left" w:pos="142"/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dochodu z powierzchni użytków rolnych poniżej 1 ha przeliczeniowego;</w:t>
      </w:r>
    </w:p>
    <w:p w:rsidR="000417D3" w:rsidRDefault="000417D3" w:rsidP="000417D3">
      <w:pPr>
        <w:pStyle w:val="Akapitzlist"/>
        <w:numPr>
          <w:ilvl w:val="0"/>
          <w:numId w:val="3"/>
        </w:numPr>
        <w:tabs>
          <w:tab w:val="left" w:pos="0"/>
          <w:tab w:val="left" w:pos="142"/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>świadczenia wychowawczego, o którym  mowa w ustawie z dnia 11 lutego 2016 r. o pomocy państwa w wychowywaniu dzieci (Dz. U. z 2018 r., poz. 2134 z późn. zm.), oraz dodatku wychowawczego, o którym mowa w ustawie z dnia 9 czerwca 2011 r. o wspieraniu rodziny i systemie pieczy zastępczej (Dz. U. z 2019 r., poz. 1111 i 924);</w:t>
      </w:r>
    </w:p>
    <w:p w:rsidR="000417D3" w:rsidRDefault="000417D3" w:rsidP="000417D3">
      <w:pPr>
        <w:pStyle w:val="Akapitzlist"/>
        <w:numPr>
          <w:ilvl w:val="0"/>
          <w:numId w:val="3"/>
        </w:numPr>
        <w:tabs>
          <w:tab w:val="left" w:pos="0"/>
          <w:tab w:val="left" w:pos="142"/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świadczenia pieniężnego, o którym mowa art. 8a ust. 1 ustawy z dnia 07 września 2007 r. o Karcie Polaka (Dz. U. z 2018 r., poz. 1272 i 1669 oraz z 2019 r., poz. 1095);</w:t>
      </w:r>
    </w:p>
    <w:p w:rsidR="000417D3" w:rsidRDefault="000417D3" w:rsidP="000417D3">
      <w:pPr>
        <w:pStyle w:val="Akapitzlist"/>
        <w:numPr>
          <w:ilvl w:val="0"/>
          <w:numId w:val="3"/>
        </w:numPr>
        <w:tabs>
          <w:tab w:val="left" w:pos="0"/>
          <w:tab w:val="left" w:pos="142"/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świadczenia pieniężnego przyznawanego na podstawie art. 9 ustawy z dnia 22 listopada 2018 r. o grobach weteranów walk       o wolność i niepodległość Polski (Dz. U. poz. 2529);</w:t>
      </w:r>
    </w:p>
    <w:p w:rsidR="000417D3" w:rsidRDefault="000417D3" w:rsidP="000417D3">
      <w:pPr>
        <w:pStyle w:val="Akapitzlist"/>
        <w:numPr>
          <w:ilvl w:val="0"/>
          <w:numId w:val="3"/>
        </w:numPr>
        <w:tabs>
          <w:tab w:val="left" w:pos="0"/>
          <w:tab w:val="left" w:pos="142"/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nagrody specjalnej Prezesa Rady Ministrów przyznawanej na podstawie art. 31a ustawy z dnia 8 sierpnia 1996 r. o Radzie Ministrów</w:t>
      </w:r>
      <w:r w:rsidR="00DF7E45">
        <w:rPr>
          <w:rFonts w:ascii="Times New Roman" w:hAnsi="Times New Roman" w:cs="Times New Roman"/>
          <w:sz w:val="20"/>
        </w:rPr>
        <w:t xml:space="preserve"> (Dz. U. z 2019 r., poz. 1171),</w:t>
      </w:r>
    </w:p>
    <w:p w:rsidR="00DF7E45" w:rsidRDefault="00993966" w:rsidP="000417D3">
      <w:pPr>
        <w:pStyle w:val="Akapitzlist"/>
        <w:numPr>
          <w:ilvl w:val="0"/>
          <w:numId w:val="3"/>
        </w:numPr>
        <w:tabs>
          <w:tab w:val="left" w:pos="0"/>
          <w:tab w:val="left" w:pos="142"/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w</w:t>
      </w:r>
      <w:r w:rsidR="00DF7E45" w:rsidRPr="00DF7E45">
        <w:rPr>
          <w:rFonts w:ascii="Times New Roman" w:hAnsi="Times New Roman" w:cs="Times New Roman"/>
          <w:sz w:val="20"/>
        </w:rPr>
        <w:t xml:space="preserve"> przypadku dochodu ustalonego zgodnie z </w:t>
      </w:r>
      <w:r w:rsidR="006E4DA1">
        <w:rPr>
          <w:rFonts w:ascii="Times New Roman" w:hAnsi="Times New Roman" w:cs="Times New Roman"/>
          <w:sz w:val="20"/>
        </w:rPr>
        <w:t xml:space="preserve"> art. 8 </w:t>
      </w:r>
      <w:r w:rsidR="00DF7E45" w:rsidRPr="00DF7E45">
        <w:rPr>
          <w:rFonts w:ascii="Times New Roman" w:hAnsi="Times New Roman" w:cs="Times New Roman"/>
          <w:sz w:val="20"/>
        </w:rPr>
        <w:t xml:space="preserve">ust. 3 i 4 </w:t>
      </w:r>
      <w:r w:rsidR="006E4DA1">
        <w:rPr>
          <w:rFonts w:ascii="Times New Roman" w:hAnsi="Times New Roman" w:cs="Times New Roman"/>
          <w:sz w:val="20"/>
        </w:rPr>
        <w:t>ustawy o pomocy społecznej,</w:t>
      </w:r>
      <w:r w:rsidR="00DF7E45" w:rsidRPr="00DF7E45">
        <w:rPr>
          <w:rFonts w:ascii="Times New Roman" w:hAnsi="Times New Roman" w:cs="Times New Roman"/>
          <w:sz w:val="20"/>
        </w:rPr>
        <w:t>na potrzeby ustalenia prawa do świadczenia pieniężnego oraz opłaty wnoszonej przez osoby, o których mowa w</w:t>
      </w:r>
      <w:r w:rsidR="00DF7E45" w:rsidRPr="00DF7E45">
        <w:rPr>
          <w:rFonts w:ascii="Times New Roman" w:hAnsi="Times New Roman" w:cs="Times New Roman"/>
          <w:b/>
          <w:bCs/>
          <w:sz w:val="20"/>
        </w:rPr>
        <w:t xml:space="preserve"> </w:t>
      </w:r>
      <w:r w:rsidR="00DF7E45" w:rsidRPr="00DF7E45">
        <w:rPr>
          <w:rFonts w:ascii="Times New Roman" w:hAnsi="Times New Roman" w:cs="Times New Roman"/>
          <w:bCs/>
          <w:sz w:val="20"/>
        </w:rPr>
        <w:t>art. 61</w:t>
      </w:r>
      <w:r w:rsidR="00DF7E45" w:rsidRPr="00DF7E45">
        <w:rPr>
          <w:rFonts w:ascii="Times New Roman" w:hAnsi="Times New Roman" w:cs="Times New Roman"/>
          <w:sz w:val="20"/>
        </w:rPr>
        <w:t xml:space="preserve"> </w:t>
      </w:r>
      <w:r w:rsidR="00DF7E45" w:rsidRPr="00DF7E45">
        <w:rPr>
          <w:rFonts w:ascii="Times New Roman" w:hAnsi="Times New Roman" w:cs="Times New Roman"/>
          <w:i/>
          <w:iCs/>
          <w:sz w:val="20"/>
        </w:rPr>
        <w:t>opłaty za pobyt w domu opieki społecznej</w:t>
      </w:r>
      <w:r w:rsidR="00DF7E45" w:rsidRPr="00DF7E45">
        <w:rPr>
          <w:rFonts w:ascii="Times New Roman" w:hAnsi="Times New Roman" w:cs="Times New Roman"/>
          <w:sz w:val="20"/>
        </w:rPr>
        <w:t xml:space="preserve"> ust. 2 pkt 2, w dochodzie osoby lub rodziny nie uwzględnia się świadczenia uzupełniającego, o którym mowa w art. 1 ust. 1 ustawy z dnia 31 lipca 2019 r. o świadczeniu uzupełniającym dla osób niezdolnych do samodzielnej egzystencji (Dz. U. poz. 1622).</w:t>
      </w:r>
    </w:p>
    <w:p w:rsidR="000417D3" w:rsidRPr="004D4F88" w:rsidRDefault="000417D3" w:rsidP="000417D3">
      <w:pPr>
        <w:pStyle w:val="Akapitzlist"/>
        <w:tabs>
          <w:tab w:val="left" w:pos="0"/>
          <w:tab w:val="left" w:pos="142"/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sz w:val="20"/>
        </w:rPr>
      </w:pPr>
    </w:p>
    <w:p w:rsidR="000417D3" w:rsidRPr="0005306C" w:rsidRDefault="000417D3" w:rsidP="000417D3">
      <w:pPr>
        <w:pStyle w:val="Akapitzlist"/>
        <w:numPr>
          <w:ilvl w:val="0"/>
          <w:numId w:val="1"/>
        </w:numPr>
        <w:tabs>
          <w:tab w:val="left" w:pos="-142"/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0"/>
        </w:rPr>
      </w:pPr>
      <w:r w:rsidRPr="0005306C">
        <w:rPr>
          <w:rFonts w:ascii="Times New Roman" w:hAnsi="Times New Roman" w:cs="Times New Roman"/>
          <w:sz w:val="20"/>
        </w:rPr>
        <w:t>Definiowanie rodziny –wg:</w:t>
      </w:r>
      <w:r>
        <w:rPr>
          <w:rFonts w:ascii="Times New Roman" w:hAnsi="Times New Roman" w:cs="Times New Roman"/>
          <w:sz w:val="20"/>
        </w:rPr>
        <w:t xml:space="preserve"> ustawy</w:t>
      </w:r>
      <w:r w:rsidRPr="0005306C">
        <w:rPr>
          <w:rFonts w:ascii="Times New Roman" w:hAnsi="Times New Roman" w:cs="Times New Roman"/>
          <w:sz w:val="20"/>
        </w:rPr>
        <w:t xml:space="preserve"> o pomocy społecznej:</w:t>
      </w:r>
    </w:p>
    <w:p w:rsidR="000417D3" w:rsidRDefault="000417D3" w:rsidP="000417D3">
      <w:pPr>
        <w:pStyle w:val="Akapitzlist"/>
        <w:tabs>
          <w:tab w:val="left" w:pos="-142"/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b/>
          <w:sz w:val="20"/>
        </w:rPr>
      </w:pPr>
      <w:r w:rsidRPr="0005306C">
        <w:rPr>
          <w:rFonts w:ascii="Times New Roman" w:hAnsi="Times New Roman" w:cs="Times New Roman"/>
          <w:sz w:val="20"/>
        </w:rPr>
        <w:t xml:space="preserve"> </w:t>
      </w:r>
      <w:r w:rsidRPr="0005306C">
        <w:rPr>
          <w:rFonts w:ascii="Times New Roman" w:hAnsi="Times New Roman" w:cs="Times New Roman"/>
          <w:b/>
          <w:sz w:val="20"/>
        </w:rPr>
        <w:t>rodzina –</w:t>
      </w:r>
      <w:r>
        <w:rPr>
          <w:rFonts w:ascii="Times New Roman" w:hAnsi="Times New Roman" w:cs="Times New Roman"/>
          <w:b/>
          <w:sz w:val="20"/>
        </w:rPr>
        <w:t xml:space="preserve"> oznacza </w:t>
      </w:r>
      <w:r w:rsidRPr="0005306C">
        <w:rPr>
          <w:rFonts w:ascii="Times New Roman" w:hAnsi="Times New Roman" w:cs="Times New Roman"/>
          <w:b/>
          <w:sz w:val="20"/>
        </w:rPr>
        <w:t xml:space="preserve">osoby spokrewnione lub niespokrewnione pozostające w faktycznym związku, wspólnie </w:t>
      </w:r>
      <w:r w:rsidR="00DF7E45">
        <w:rPr>
          <w:rFonts w:ascii="Times New Roman" w:hAnsi="Times New Roman" w:cs="Times New Roman"/>
          <w:b/>
          <w:sz w:val="20"/>
        </w:rPr>
        <w:t xml:space="preserve">  </w:t>
      </w:r>
      <w:r w:rsidRPr="0005306C">
        <w:rPr>
          <w:rFonts w:ascii="Times New Roman" w:hAnsi="Times New Roman" w:cs="Times New Roman"/>
          <w:b/>
          <w:sz w:val="20"/>
        </w:rPr>
        <w:t xml:space="preserve">zamieszkujące </w:t>
      </w:r>
      <w:r>
        <w:rPr>
          <w:rFonts w:ascii="Times New Roman" w:hAnsi="Times New Roman" w:cs="Times New Roman"/>
          <w:b/>
          <w:sz w:val="20"/>
        </w:rPr>
        <w:t xml:space="preserve"> </w:t>
      </w:r>
      <w:r w:rsidRPr="0005306C">
        <w:rPr>
          <w:rFonts w:ascii="Times New Roman" w:hAnsi="Times New Roman" w:cs="Times New Roman"/>
          <w:b/>
          <w:sz w:val="20"/>
        </w:rPr>
        <w:t>i gospodarujące;</w:t>
      </w:r>
    </w:p>
    <w:p w:rsidR="000417D3" w:rsidRPr="0005306C" w:rsidRDefault="000417D3" w:rsidP="000417D3">
      <w:pPr>
        <w:pStyle w:val="Akapitzlist"/>
        <w:tabs>
          <w:tab w:val="left" w:pos="-142"/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b/>
          <w:sz w:val="20"/>
        </w:rPr>
      </w:pPr>
    </w:p>
    <w:p w:rsidR="000417D3" w:rsidRPr="00DF7E45" w:rsidRDefault="000417D3" w:rsidP="000417D3">
      <w:pPr>
        <w:pStyle w:val="Akapitzlist"/>
        <w:numPr>
          <w:ilvl w:val="0"/>
          <w:numId w:val="1"/>
        </w:numPr>
        <w:tabs>
          <w:tab w:val="left" w:pos="-142"/>
          <w:tab w:val="left" w:pos="0"/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0"/>
        </w:rPr>
      </w:pPr>
      <w:r w:rsidRPr="00837786">
        <w:rPr>
          <w:rFonts w:ascii="Times New Roman" w:hAnsi="Times New Roman" w:cs="Times New Roman"/>
          <w:b/>
          <w:sz w:val="20"/>
        </w:rPr>
        <w:t xml:space="preserve">Wniosek o przyznanie stypendium szkolnego </w:t>
      </w:r>
      <w:r w:rsidR="00993966">
        <w:rPr>
          <w:rFonts w:ascii="Times New Roman" w:hAnsi="Times New Roman" w:cs="Times New Roman"/>
          <w:b/>
          <w:sz w:val="20"/>
        </w:rPr>
        <w:t>w 2020</w:t>
      </w:r>
      <w:r>
        <w:rPr>
          <w:rFonts w:ascii="Times New Roman" w:hAnsi="Times New Roman" w:cs="Times New Roman"/>
          <w:b/>
          <w:sz w:val="20"/>
        </w:rPr>
        <w:t xml:space="preserve"> r. </w:t>
      </w:r>
      <w:r w:rsidRPr="00837786">
        <w:rPr>
          <w:rFonts w:ascii="Times New Roman" w:hAnsi="Times New Roman" w:cs="Times New Roman"/>
          <w:b/>
          <w:sz w:val="20"/>
        </w:rPr>
        <w:t>składa się</w:t>
      </w:r>
      <w:r w:rsidR="00DF7E45">
        <w:rPr>
          <w:rFonts w:ascii="Times New Roman" w:hAnsi="Times New Roman" w:cs="Times New Roman"/>
          <w:b/>
          <w:sz w:val="20"/>
        </w:rPr>
        <w:t xml:space="preserve"> w terminie od  01 września do 15</w:t>
      </w:r>
      <w:r w:rsidRPr="00837786">
        <w:rPr>
          <w:rFonts w:ascii="Times New Roman" w:hAnsi="Times New Roman" w:cs="Times New Roman"/>
          <w:b/>
          <w:sz w:val="20"/>
        </w:rPr>
        <w:t xml:space="preserve"> września danego roku szkolnego</w:t>
      </w:r>
      <w:r>
        <w:rPr>
          <w:rFonts w:ascii="Times New Roman" w:hAnsi="Times New Roman" w:cs="Times New Roman"/>
          <w:sz w:val="20"/>
        </w:rPr>
        <w:t xml:space="preserve">, a w przypadku słuchaczy </w:t>
      </w:r>
      <w:r w:rsidRPr="00837786">
        <w:rPr>
          <w:rFonts w:ascii="Times New Roman" w:hAnsi="Times New Roman" w:cs="Times New Roman"/>
          <w:sz w:val="20"/>
        </w:rPr>
        <w:t xml:space="preserve">kolegiów pracowników służb społecznych – </w:t>
      </w:r>
      <w:r w:rsidRPr="008C3C91">
        <w:rPr>
          <w:rFonts w:ascii="Times New Roman" w:hAnsi="Times New Roman" w:cs="Times New Roman"/>
          <w:b/>
          <w:sz w:val="20"/>
        </w:rPr>
        <w:t>od 01 października do dnia 15 października danego roku szkolneg</w:t>
      </w:r>
      <w:r w:rsidR="00DF7E45">
        <w:rPr>
          <w:rFonts w:ascii="Times New Roman" w:hAnsi="Times New Roman" w:cs="Times New Roman"/>
          <w:b/>
          <w:sz w:val="20"/>
        </w:rPr>
        <w:t xml:space="preserve">o, </w:t>
      </w:r>
      <w:r w:rsidR="00DF7E45" w:rsidRPr="00993966">
        <w:rPr>
          <w:rFonts w:ascii="Times New Roman" w:hAnsi="Times New Roman" w:cs="Times New Roman"/>
          <w:sz w:val="20"/>
        </w:rPr>
        <w:t>a w przypadku</w:t>
      </w:r>
      <w:r w:rsidR="00DF7E45">
        <w:rPr>
          <w:rFonts w:ascii="Times New Roman" w:hAnsi="Times New Roman" w:cs="Times New Roman"/>
          <w:b/>
          <w:sz w:val="20"/>
        </w:rPr>
        <w:t xml:space="preserve"> </w:t>
      </w:r>
      <w:r w:rsidRPr="00DF7E45">
        <w:rPr>
          <w:rFonts w:ascii="Times New Roman" w:hAnsi="Times New Roman" w:cs="Times New Roman"/>
          <w:sz w:val="20"/>
        </w:rPr>
        <w:t>uczniów i słuchaczy szkół, w których zajęcia dydaktyczno – wychowawcze rozpoczynają się w pierwszym, powszednim dniu lutego</w:t>
      </w:r>
      <w:r w:rsidR="00DF7E45">
        <w:rPr>
          <w:rFonts w:ascii="Times New Roman" w:hAnsi="Times New Roman" w:cs="Times New Roman"/>
          <w:sz w:val="20"/>
        </w:rPr>
        <w:t xml:space="preserve"> 2021 r.,</w:t>
      </w:r>
      <w:r w:rsidRPr="00DF7E45">
        <w:rPr>
          <w:rFonts w:ascii="Times New Roman" w:hAnsi="Times New Roman" w:cs="Times New Roman"/>
          <w:sz w:val="20"/>
        </w:rPr>
        <w:t xml:space="preserve"> </w:t>
      </w:r>
      <w:r w:rsidR="00DF7E45">
        <w:rPr>
          <w:rFonts w:ascii="Times New Roman" w:hAnsi="Times New Roman" w:cs="Times New Roman"/>
          <w:sz w:val="20"/>
        </w:rPr>
        <w:t>– do dnia 15</w:t>
      </w:r>
      <w:r w:rsidRPr="00DF7E45">
        <w:rPr>
          <w:rFonts w:ascii="Times New Roman" w:hAnsi="Times New Roman" w:cs="Times New Roman"/>
          <w:sz w:val="20"/>
        </w:rPr>
        <w:t xml:space="preserve"> lutego danego roku szkolnego;</w:t>
      </w:r>
    </w:p>
    <w:p w:rsidR="000417D3" w:rsidRPr="004D4F88" w:rsidRDefault="000417D3" w:rsidP="000417D3">
      <w:pPr>
        <w:tabs>
          <w:tab w:val="left" w:pos="-142"/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0"/>
        </w:rPr>
      </w:pPr>
      <w:r w:rsidRPr="005D340E">
        <w:rPr>
          <w:rFonts w:ascii="Times New Roman" w:hAnsi="Times New Roman" w:cs="Times New Roman"/>
          <w:b/>
          <w:sz w:val="20"/>
        </w:rPr>
        <w:t>8</w:t>
      </w:r>
      <w:r>
        <w:rPr>
          <w:rFonts w:ascii="Times New Roman" w:hAnsi="Times New Roman" w:cs="Times New Roman"/>
          <w:sz w:val="20"/>
        </w:rPr>
        <w:t>.</w:t>
      </w:r>
      <w:r w:rsidRPr="005D340E">
        <w:rPr>
          <w:rFonts w:ascii="Times New Roman" w:hAnsi="Times New Roman" w:cs="Times New Roman"/>
          <w:sz w:val="20"/>
        </w:rPr>
        <w:t xml:space="preserve">W uzasadnionych przypadkach, wniosek o przyznanie stypendium szkolnego może być złożony po upływie terminu, </w:t>
      </w:r>
      <w:r>
        <w:rPr>
          <w:rFonts w:ascii="Times New Roman" w:hAnsi="Times New Roman" w:cs="Times New Roman"/>
          <w:sz w:val="20"/>
        </w:rPr>
        <w:t xml:space="preserve">                   </w:t>
      </w:r>
      <w:r w:rsidRPr="005D340E">
        <w:rPr>
          <w:rFonts w:ascii="Times New Roman" w:hAnsi="Times New Roman" w:cs="Times New Roman"/>
          <w:sz w:val="20"/>
        </w:rPr>
        <w:t>o którym mo</w:t>
      </w:r>
      <w:r>
        <w:rPr>
          <w:rFonts w:ascii="Times New Roman" w:hAnsi="Times New Roman" w:cs="Times New Roman"/>
          <w:sz w:val="20"/>
        </w:rPr>
        <w:t>wa w ust. 7 np.</w:t>
      </w:r>
      <w:r w:rsidRPr="005D340E">
        <w:rPr>
          <w:rFonts w:ascii="Times New Roman" w:hAnsi="Times New Roman" w:cs="Times New Roman"/>
          <w:sz w:val="20"/>
        </w:rPr>
        <w:t xml:space="preserve"> w szczególności w przypadku: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 xml:space="preserve">                  a) </w:t>
      </w:r>
      <w:r w:rsidRPr="008C3C91">
        <w:rPr>
          <w:rFonts w:ascii="Times New Roman" w:hAnsi="Times New Roman" w:cs="Times New Roman"/>
          <w:sz w:val="20"/>
        </w:rPr>
        <w:t xml:space="preserve">utraty dochodu </w:t>
      </w:r>
      <w:r>
        <w:rPr>
          <w:rFonts w:ascii="Times New Roman" w:hAnsi="Times New Roman" w:cs="Times New Roman"/>
          <w:sz w:val="20"/>
        </w:rPr>
        <w:t xml:space="preserve">przez osobę wchodzącą w skład rodziny, 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 xml:space="preserve">                  b)</w:t>
      </w:r>
      <w:r w:rsidRPr="004D4F88">
        <w:rPr>
          <w:rFonts w:ascii="Times New Roman" w:hAnsi="Times New Roman" w:cs="Times New Roman"/>
          <w:sz w:val="20"/>
        </w:rPr>
        <w:t xml:space="preserve">śmierci rodzica ucznia lub opiekuna prawnego, zdarzenia losowego, klęski żywiołowej bezpośrednio dotyczących gospodarstwa domowego ucznia. </w:t>
      </w:r>
    </w:p>
    <w:p w:rsidR="000417D3" w:rsidRPr="00A349CD" w:rsidRDefault="000417D3" w:rsidP="000417D3">
      <w:pPr>
        <w:tabs>
          <w:tab w:val="left" w:pos="-142"/>
          <w:tab w:val="left" w:pos="0"/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0"/>
        </w:rPr>
      </w:pPr>
      <w:r w:rsidRPr="004D4F88">
        <w:rPr>
          <w:rFonts w:ascii="Times New Roman" w:hAnsi="Times New Roman" w:cs="Times New Roman"/>
          <w:b/>
          <w:sz w:val="20"/>
        </w:rPr>
        <w:t>9</w:t>
      </w:r>
      <w:r>
        <w:rPr>
          <w:rFonts w:ascii="Times New Roman" w:hAnsi="Times New Roman" w:cs="Times New Roman"/>
          <w:sz w:val="20"/>
        </w:rPr>
        <w:t>.</w:t>
      </w:r>
      <w:r w:rsidRPr="004D4F88">
        <w:rPr>
          <w:rFonts w:ascii="Times New Roman" w:hAnsi="Times New Roman" w:cs="Times New Roman"/>
          <w:sz w:val="20"/>
        </w:rPr>
        <w:t xml:space="preserve">Wniosek, o którym mowa w ust. 7 składa się w </w:t>
      </w:r>
      <w:r w:rsidRPr="004D4F88">
        <w:rPr>
          <w:rFonts w:ascii="Times New Roman" w:hAnsi="Times New Roman" w:cs="Times New Roman"/>
          <w:b/>
          <w:sz w:val="20"/>
        </w:rPr>
        <w:t>Gminnym Ośrodku Pomocy Społecznej w Olszanicy</w:t>
      </w:r>
      <w:r w:rsidRPr="004D4F88">
        <w:rPr>
          <w:rFonts w:ascii="Times New Roman" w:hAnsi="Times New Roman" w:cs="Times New Roman"/>
          <w:sz w:val="20"/>
        </w:rPr>
        <w:t>, za pośrednictwem sekretariatu UG Olszanica, piętro I, pokój 22 lub za pośrednictwem poczty ( lic</w:t>
      </w:r>
      <w:r>
        <w:rPr>
          <w:rFonts w:ascii="Times New Roman" w:hAnsi="Times New Roman" w:cs="Times New Roman"/>
          <w:sz w:val="20"/>
        </w:rPr>
        <w:t>zy się data stempla pocztowego)</w:t>
      </w:r>
    </w:p>
    <w:p w:rsidR="000417D3" w:rsidRPr="004D4F88" w:rsidRDefault="000417D3" w:rsidP="000417D3">
      <w:pPr>
        <w:tabs>
          <w:tab w:val="left" w:pos="-142"/>
          <w:tab w:val="left" w:pos="0"/>
          <w:tab w:val="left" w:pos="284"/>
        </w:tabs>
        <w:spacing w:line="240" w:lineRule="auto"/>
        <w:jc w:val="both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10.</w:t>
      </w:r>
      <w:r w:rsidRPr="004D4F88">
        <w:rPr>
          <w:rFonts w:ascii="Times New Roman" w:hAnsi="Times New Roman" w:cs="Times New Roman"/>
          <w:b/>
          <w:sz w:val="20"/>
        </w:rPr>
        <w:t>Rodzice ucznia lub osoby będące wnioskodawcą, pełnoletni uczeń, są zobowiązani niezwłocznie powiadomić Organ przyznający stypendium o ustaniu przyczyn, które stanowiły podstawę jego przyznania.</w:t>
      </w:r>
    </w:p>
    <w:p w:rsidR="000417D3" w:rsidRPr="00837786" w:rsidRDefault="000417D3" w:rsidP="000417D3">
      <w:pPr>
        <w:tabs>
          <w:tab w:val="left" w:pos="-142"/>
          <w:tab w:val="left" w:pos="0"/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0"/>
        </w:rPr>
      </w:pPr>
      <w:r w:rsidRPr="00837786">
        <w:rPr>
          <w:sz w:val="20"/>
        </w:rPr>
        <w:sym w:font="Symbol" w:char="F02A"/>
      </w:r>
      <w:r w:rsidRPr="00837786">
        <w:rPr>
          <w:sz w:val="20"/>
        </w:rPr>
        <w:t xml:space="preserve"> </w:t>
      </w:r>
      <w:r w:rsidRPr="00837786">
        <w:rPr>
          <w:rFonts w:ascii="Times New Roman" w:hAnsi="Times New Roman" w:cs="Times New Roman"/>
          <w:sz w:val="20"/>
        </w:rPr>
        <w:t>W stosunku do osób prowadzących pozarolniczą działalność gospodarczą</w:t>
      </w:r>
      <w:r>
        <w:rPr>
          <w:rFonts w:ascii="Times New Roman" w:hAnsi="Times New Roman" w:cs="Times New Roman"/>
          <w:sz w:val="20"/>
        </w:rPr>
        <w:t>, należy dostarczyć zaświadczenie wydane przez naczelnika właściwego urzędu skarbowego zawierające informację o formie opodatkowania prowadzonej działalności.</w:t>
      </w:r>
      <w:r>
        <w:rPr>
          <w:rFonts w:ascii="Times New Roman" w:hAnsi="Times New Roman" w:cs="Times New Roman"/>
          <w:sz w:val="20"/>
        </w:rPr>
        <w:tab/>
        <w:t xml:space="preserve">       W przypadku prowadzenia pozarolniczej działalności gospodarczej: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 xml:space="preserve">                                1) </w:t>
      </w:r>
      <w:r w:rsidRPr="00837786">
        <w:rPr>
          <w:rFonts w:ascii="Times New Roman" w:hAnsi="Times New Roman" w:cs="Times New Roman"/>
          <w:sz w:val="20"/>
        </w:rPr>
        <w:t>opodatkowan</w:t>
      </w:r>
      <w:r>
        <w:rPr>
          <w:rFonts w:ascii="Times New Roman" w:hAnsi="Times New Roman" w:cs="Times New Roman"/>
          <w:sz w:val="20"/>
        </w:rPr>
        <w:t>ej</w:t>
      </w:r>
      <w:r w:rsidRPr="00837786">
        <w:rPr>
          <w:rFonts w:ascii="Times New Roman" w:hAnsi="Times New Roman" w:cs="Times New Roman"/>
          <w:sz w:val="20"/>
        </w:rPr>
        <w:t xml:space="preserve"> podatkiem dochodowym od osób fizycznych na zasa</w:t>
      </w:r>
      <w:r>
        <w:rPr>
          <w:rFonts w:ascii="Times New Roman" w:hAnsi="Times New Roman" w:cs="Times New Roman"/>
          <w:sz w:val="20"/>
        </w:rPr>
        <w:t>dach określonych w przepisach o </w:t>
      </w:r>
      <w:r w:rsidRPr="00837786">
        <w:rPr>
          <w:rFonts w:ascii="Times New Roman" w:hAnsi="Times New Roman" w:cs="Times New Roman"/>
          <w:sz w:val="20"/>
        </w:rPr>
        <w:t>podatku dochodowym od osób fizycznych – za dochód przyjmuje się przychód z</w:t>
      </w:r>
      <w:r>
        <w:rPr>
          <w:rFonts w:ascii="Times New Roman" w:hAnsi="Times New Roman" w:cs="Times New Roman"/>
          <w:sz w:val="20"/>
        </w:rPr>
        <w:t xml:space="preserve"> tej </w:t>
      </w:r>
      <w:r w:rsidRPr="00837786">
        <w:rPr>
          <w:rFonts w:ascii="Times New Roman" w:hAnsi="Times New Roman" w:cs="Times New Roman"/>
          <w:sz w:val="20"/>
        </w:rPr>
        <w:t>działalności pomniejszony o koszty uzyskania przychodu, obciążeni</w:t>
      </w:r>
      <w:r>
        <w:rPr>
          <w:rFonts w:ascii="Times New Roman" w:hAnsi="Times New Roman" w:cs="Times New Roman"/>
          <w:sz w:val="20"/>
        </w:rPr>
        <w:t xml:space="preserve">e podatkiem należnym określonym </w:t>
      </w:r>
      <w:r w:rsidRPr="00837786">
        <w:rPr>
          <w:rFonts w:ascii="Times New Roman" w:hAnsi="Times New Roman" w:cs="Times New Roman"/>
          <w:sz w:val="20"/>
        </w:rPr>
        <w:t xml:space="preserve">w przepisach o podatku dochodowym od osób fizycznych i składkami na ubezpieczenie zdrowotne określonymi w przepisach o świadczeniach opieki zdrowotnej finansowanych ze środków publicznych, związane </w:t>
      </w:r>
      <w:r>
        <w:rPr>
          <w:rFonts w:ascii="Times New Roman" w:hAnsi="Times New Roman" w:cs="Times New Roman"/>
          <w:sz w:val="20"/>
        </w:rPr>
        <w:t xml:space="preserve"> </w:t>
      </w:r>
      <w:r w:rsidRPr="00837786">
        <w:rPr>
          <w:rFonts w:ascii="Times New Roman" w:hAnsi="Times New Roman" w:cs="Times New Roman"/>
          <w:sz w:val="20"/>
        </w:rPr>
        <w:t>z prowadzeniem tej działalności oraz odliczonymi od dochodu składkami na ubezpieczenia społeczne niezaliczonymi do kosztów uzyskania przychodów, określonymi w odrębnych przepisach, z tym, że dochód ustala się, dzieląc kwotę dochodu z działalności gospodarczej wykazanego w zeznaniu podatkowym złożonym za poprzedni rok kalendarzowy przez liczbę miesięcy, w których podatnik prowadził działalność, a jeżeli nie prowadził działalności, za dochód przyjmuje się kwotę zadeklarowaną w oświadczeniu tej osoby;</w:t>
      </w:r>
    </w:p>
    <w:p w:rsidR="000417D3" w:rsidRPr="004D4F88" w:rsidRDefault="000417D3" w:rsidP="000417D3">
      <w:pPr>
        <w:tabs>
          <w:tab w:val="left" w:pos="-142"/>
          <w:tab w:val="left" w:pos="0"/>
          <w:tab w:val="left" w:pos="142"/>
          <w:tab w:val="left" w:pos="284"/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2)</w:t>
      </w:r>
      <w:r w:rsidRPr="004D4F88">
        <w:rPr>
          <w:rFonts w:ascii="Times New Roman" w:hAnsi="Times New Roman" w:cs="Times New Roman"/>
          <w:sz w:val="20"/>
        </w:rPr>
        <w:t>opodatkowanej na zasadach określonych w przepisach o zryczałtowanym podatku dochodowym od niektórych przychodów osiąganych przez osoby fizyczne – za dochód przyjmuje się kwotę zadeklarowaną w oświadczeniu tej osoby.</w:t>
      </w:r>
    </w:p>
    <w:p w:rsidR="000417D3" w:rsidRDefault="000417D3" w:rsidP="000417D3">
      <w:pPr>
        <w:tabs>
          <w:tab w:val="left" w:pos="-142"/>
          <w:tab w:val="left" w:pos="142"/>
          <w:tab w:val="left" w:pos="284"/>
          <w:tab w:val="left" w:pos="426"/>
          <w:tab w:val="left" w:pos="3119"/>
          <w:tab w:val="left" w:pos="3969"/>
        </w:tabs>
        <w:spacing w:line="240" w:lineRule="auto"/>
        <w:rPr>
          <w:rFonts w:ascii="Times New Roman" w:hAnsi="Times New Roman" w:cs="Times New Roman"/>
          <w:b/>
        </w:rPr>
      </w:pPr>
    </w:p>
    <w:p w:rsidR="000417D3" w:rsidRDefault="000417D3" w:rsidP="000417D3">
      <w:pPr>
        <w:tabs>
          <w:tab w:val="left" w:pos="-142"/>
          <w:tab w:val="left" w:pos="142"/>
          <w:tab w:val="left" w:pos="284"/>
          <w:tab w:val="left" w:pos="426"/>
          <w:tab w:val="left" w:pos="3119"/>
          <w:tab w:val="left" w:pos="3969"/>
        </w:tabs>
        <w:spacing w:line="240" w:lineRule="auto"/>
        <w:jc w:val="center"/>
        <w:rPr>
          <w:rFonts w:ascii="Times New Roman" w:hAnsi="Times New Roman" w:cs="Times New Roman"/>
          <w:b/>
        </w:rPr>
      </w:pPr>
    </w:p>
    <w:p w:rsidR="000417D3" w:rsidRDefault="000417D3" w:rsidP="000417D3">
      <w:pPr>
        <w:tabs>
          <w:tab w:val="left" w:pos="-142"/>
          <w:tab w:val="left" w:pos="142"/>
          <w:tab w:val="left" w:pos="284"/>
          <w:tab w:val="left" w:pos="426"/>
          <w:tab w:val="left" w:pos="3119"/>
          <w:tab w:val="left" w:pos="3969"/>
        </w:tabs>
        <w:spacing w:line="240" w:lineRule="auto"/>
        <w:jc w:val="center"/>
        <w:rPr>
          <w:rFonts w:ascii="Times New Roman" w:hAnsi="Times New Roman" w:cs="Times New Roman"/>
          <w:b/>
        </w:rPr>
      </w:pPr>
    </w:p>
    <w:p w:rsidR="000417D3" w:rsidRDefault="000417D3" w:rsidP="000417D3">
      <w:pPr>
        <w:tabs>
          <w:tab w:val="left" w:pos="-142"/>
          <w:tab w:val="left" w:pos="142"/>
          <w:tab w:val="left" w:pos="284"/>
          <w:tab w:val="left" w:pos="426"/>
          <w:tab w:val="left" w:pos="3119"/>
          <w:tab w:val="left" w:pos="3969"/>
        </w:tabs>
        <w:spacing w:line="240" w:lineRule="auto"/>
        <w:jc w:val="center"/>
        <w:rPr>
          <w:rFonts w:ascii="Times New Roman" w:hAnsi="Times New Roman" w:cs="Times New Roman"/>
          <w:b/>
        </w:rPr>
      </w:pPr>
    </w:p>
    <w:p w:rsidR="000417D3" w:rsidRDefault="000417D3" w:rsidP="000417D3">
      <w:pPr>
        <w:tabs>
          <w:tab w:val="left" w:pos="-142"/>
          <w:tab w:val="left" w:pos="142"/>
          <w:tab w:val="left" w:pos="284"/>
          <w:tab w:val="left" w:pos="426"/>
          <w:tab w:val="left" w:pos="3119"/>
          <w:tab w:val="left" w:pos="3969"/>
        </w:tabs>
        <w:spacing w:line="240" w:lineRule="auto"/>
        <w:jc w:val="center"/>
        <w:rPr>
          <w:rFonts w:ascii="Times New Roman" w:hAnsi="Times New Roman" w:cs="Times New Roman"/>
          <w:b/>
        </w:rPr>
      </w:pPr>
    </w:p>
    <w:p w:rsidR="00DF7E45" w:rsidRDefault="00DF7E45" w:rsidP="000417D3">
      <w:pPr>
        <w:tabs>
          <w:tab w:val="left" w:pos="-142"/>
          <w:tab w:val="left" w:pos="142"/>
          <w:tab w:val="left" w:pos="284"/>
          <w:tab w:val="left" w:pos="426"/>
          <w:tab w:val="left" w:pos="3119"/>
          <w:tab w:val="left" w:pos="3969"/>
        </w:tabs>
        <w:spacing w:line="240" w:lineRule="auto"/>
        <w:jc w:val="center"/>
        <w:rPr>
          <w:rFonts w:ascii="Times New Roman" w:hAnsi="Times New Roman" w:cs="Times New Roman"/>
          <w:b/>
        </w:rPr>
      </w:pPr>
    </w:p>
    <w:p w:rsidR="000417D3" w:rsidRDefault="000417D3" w:rsidP="00742016">
      <w:pPr>
        <w:tabs>
          <w:tab w:val="left" w:pos="-142"/>
          <w:tab w:val="left" w:pos="142"/>
          <w:tab w:val="left" w:pos="284"/>
          <w:tab w:val="left" w:pos="426"/>
          <w:tab w:val="left" w:pos="3119"/>
          <w:tab w:val="left" w:pos="3969"/>
        </w:tabs>
        <w:spacing w:line="240" w:lineRule="auto"/>
        <w:rPr>
          <w:rFonts w:ascii="Times New Roman" w:hAnsi="Times New Roman" w:cs="Times New Roman"/>
          <w:b/>
        </w:rPr>
      </w:pPr>
    </w:p>
    <w:p w:rsidR="000417D3" w:rsidRPr="004D4F88" w:rsidRDefault="000417D3" w:rsidP="000417D3">
      <w:pPr>
        <w:tabs>
          <w:tab w:val="left" w:pos="-142"/>
          <w:tab w:val="left" w:pos="142"/>
          <w:tab w:val="left" w:pos="284"/>
          <w:tab w:val="left" w:pos="426"/>
          <w:tab w:val="left" w:pos="3119"/>
          <w:tab w:val="left" w:pos="3969"/>
        </w:tabs>
        <w:spacing w:line="240" w:lineRule="auto"/>
        <w:jc w:val="center"/>
        <w:rPr>
          <w:rFonts w:ascii="Times New Roman" w:hAnsi="Times New Roman" w:cs="Times New Roman"/>
          <w:b/>
        </w:rPr>
      </w:pPr>
      <w:r w:rsidRPr="004D4F88">
        <w:rPr>
          <w:rFonts w:ascii="Times New Roman" w:hAnsi="Times New Roman" w:cs="Times New Roman"/>
          <w:b/>
        </w:rPr>
        <w:lastRenderedPageBreak/>
        <w:t>ZASADY ROZLICZANIA POMOCY MATRIALNEJ DLA UCZNIÓW</w:t>
      </w:r>
    </w:p>
    <w:p w:rsidR="000417D3" w:rsidRPr="00A66E04" w:rsidRDefault="000417D3" w:rsidP="000417D3">
      <w:pPr>
        <w:tabs>
          <w:tab w:val="left" w:pos="-142"/>
          <w:tab w:val="left" w:pos="0"/>
          <w:tab w:val="left" w:pos="142"/>
          <w:tab w:val="left" w:pos="284"/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66E04">
        <w:rPr>
          <w:rFonts w:ascii="Times New Roman" w:hAnsi="Times New Roman" w:cs="Times New Roman"/>
          <w:sz w:val="20"/>
          <w:szCs w:val="20"/>
        </w:rPr>
        <w:t>Pomoc materialna ma charakter pomocy przedmiotowej, p</w:t>
      </w:r>
      <w:r w:rsidR="00DF7E45">
        <w:rPr>
          <w:rFonts w:ascii="Times New Roman" w:hAnsi="Times New Roman" w:cs="Times New Roman"/>
          <w:sz w:val="20"/>
          <w:szCs w:val="20"/>
        </w:rPr>
        <w:t xml:space="preserve">owinna być udzielana w postaci pokrycia </w:t>
      </w:r>
      <w:r w:rsidRPr="00A66E04">
        <w:rPr>
          <w:rFonts w:ascii="Times New Roman" w:hAnsi="Times New Roman" w:cs="Times New Roman"/>
          <w:sz w:val="20"/>
          <w:szCs w:val="20"/>
        </w:rPr>
        <w:t xml:space="preserve">poniesionych wydatków 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A66E04">
        <w:rPr>
          <w:rFonts w:ascii="Times New Roman" w:hAnsi="Times New Roman" w:cs="Times New Roman"/>
          <w:sz w:val="20"/>
          <w:szCs w:val="20"/>
        </w:rPr>
        <w:t>o charakterze edukacyjnym. Oznacza to, zatem, że:</w:t>
      </w:r>
    </w:p>
    <w:p w:rsidR="000417D3" w:rsidRPr="00A66E04" w:rsidRDefault="000417D3" w:rsidP="000417D3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A66E04">
        <w:rPr>
          <w:rFonts w:ascii="Times New Roman" w:hAnsi="Times New Roman" w:cs="Times New Roman"/>
          <w:sz w:val="20"/>
          <w:szCs w:val="20"/>
        </w:rPr>
        <w:t xml:space="preserve">pomoc w postaci stypendium szkolnego może być udzielana w celu całkowitego lub częściowego pokrycia kosztów udziału </w:t>
      </w:r>
      <w:r w:rsidR="00DF7E45">
        <w:rPr>
          <w:rFonts w:ascii="Times New Roman" w:hAnsi="Times New Roman" w:cs="Times New Roman"/>
          <w:sz w:val="20"/>
          <w:szCs w:val="20"/>
        </w:rPr>
        <w:t xml:space="preserve">np. </w:t>
      </w:r>
      <w:r w:rsidRPr="00A66E04">
        <w:rPr>
          <w:rFonts w:ascii="Times New Roman" w:hAnsi="Times New Roman" w:cs="Times New Roman"/>
          <w:sz w:val="20"/>
          <w:szCs w:val="20"/>
        </w:rPr>
        <w:t>w:</w:t>
      </w:r>
    </w:p>
    <w:p w:rsidR="000417D3" w:rsidRPr="00A66E04" w:rsidRDefault="00DF7E45" w:rsidP="000417D3">
      <w:pPr>
        <w:pStyle w:val="Bezodstpw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  </w:t>
      </w:r>
      <w:r w:rsidR="000417D3" w:rsidRPr="00A66E04">
        <w:rPr>
          <w:rFonts w:ascii="Times New Roman" w:hAnsi="Times New Roman" w:cs="Times New Roman"/>
          <w:sz w:val="20"/>
          <w:szCs w:val="20"/>
        </w:rPr>
        <w:t>dodatkowych zajęciach wyrównawczych, sportowych, tanecznych, recytatorskich, kółkach zainteresowań,</w:t>
      </w:r>
    </w:p>
    <w:p w:rsidR="000417D3" w:rsidRPr="00A66E04" w:rsidRDefault="00DF7E45" w:rsidP="000417D3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  </w:t>
      </w:r>
      <w:r w:rsidR="000417D3" w:rsidRPr="00A66E04">
        <w:rPr>
          <w:rFonts w:ascii="Times New Roman" w:hAnsi="Times New Roman" w:cs="Times New Roman"/>
          <w:sz w:val="20"/>
          <w:szCs w:val="20"/>
        </w:rPr>
        <w:t>kursach językowych,</w:t>
      </w:r>
    </w:p>
    <w:p w:rsidR="000417D3" w:rsidRPr="00A66E04" w:rsidRDefault="000417D3" w:rsidP="000417D3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A66E04">
        <w:rPr>
          <w:rFonts w:ascii="Times New Roman" w:hAnsi="Times New Roman" w:cs="Times New Roman"/>
          <w:sz w:val="20"/>
          <w:szCs w:val="20"/>
        </w:rPr>
        <w:t>-   wycieczce szkolnej,</w:t>
      </w:r>
    </w:p>
    <w:p w:rsidR="000417D3" w:rsidRPr="00A66E04" w:rsidRDefault="000417D3" w:rsidP="000417D3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A66E04">
        <w:rPr>
          <w:rFonts w:ascii="Times New Roman" w:hAnsi="Times New Roman" w:cs="Times New Roman"/>
          <w:sz w:val="20"/>
          <w:szCs w:val="20"/>
        </w:rPr>
        <w:t>-  wyjściach do muzeum, galerii, kina lub teatru zorganizowanych przez szkołę, koloniach edukacyjnych i obozach edukacyjnych ( np. językowych lub sportowych) w razie wątpliwości, ocenę charakteru konkretnego wyjazdu należy dokonać w oparciu o program przygotowany przez organizatora i</w:t>
      </w:r>
      <w:r w:rsidR="00993966">
        <w:rPr>
          <w:rFonts w:ascii="Times New Roman" w:hAnsi="Times New Roman" w:cs="Times New Roman"/>
          <w:sz w:val="20"/>
          <w:szCs w:val="20"/>
        </w:rPr>
        <w:t xml:space="preserve"> przedłożony przez wnioskodawcę).</w:t>
      </w:r>
    </w:p>
    <w:p w:rsidR="000417D3" w:rsidRPr="00A66E04" w:rsidRDefault="000417D3" w:rsidP="000417D3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417D3" w:rsidRPr="000417D3" w:rsidRDefault="000417D3" w:rsidP="000417D3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66E04">
        <w:rPr>
          <w:rFonts w:ascii="Times New Roman" w:hAnsi="Times New Roman" w:cs="Times New Roman"/>
          <w:b/>
          <w:sz w:val="20"/>
          <w:szCs w:val="20"/>
        </w:rPr>
        <w:t>Pomocą rzeczową o charakterze edukacyjnym może być zakup:</w:t>
      </w:r>
    </w:p>
    <w:p w:rsidR="000417D3" w:rsidRPr="00A66E04" w:rsidRDefault="000417D3" w:rsidP="000417D3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A66E04">
        <w:rPr>
          <w:rFonts w:ascii="Times New Roman" w:hAnsi="Times New Roman" w:cs="Times New Roman"/>
          <w:sz w:val="20"/>
          <w:szCs w:val="20"/>
        </w:rPr>
        <w:t>- tornistra (plecaka), zeszytów, przyborów szkolnych, podręcznik</w:t>
      </w:r>
      <w:r w:rsidR="00B61CC2">
        <w:rPr>
          <w:rFonts w:ascii="Times New Roman" w:hAnsi="Times New Roman" w:cs="Times New Roman"/>
          <w:sz w:val="20"/>
          <w:szCs w:val="20"/>
        </w:rPr>
        <w:t>ów nierefundowanych w ramach</w:t>
      </w:r>
      <w:r w:rsidRPr="00A66E04">
        <w:rPr>
          <w:rFonts w:ascii="Times New Roman" w:hAnsi="Times New Roman" w:cs="Times New Roman"/>
          <w:sz w:val="20"/>
          <w:szCs w:val="20"/>
        </w:rPr>
        <w:t xml:space="preserve"> innych programów pomocowych, encyklopedii, atlasów historycznych/geograficznych, słowników, lektur szkolnych, literatury popularnonaukowej rozwijającej zainteresowania ucznia, prenumerata prasy popularnonaukowej rozwijającej zainteresowania ucznia;</w:t>
      </w:r>
    </w:p>
    <w:p w:rsidR="000417D3" w:rsidRPr="00A66E04" w:rsidRDefault="000417D3" w:rsidP="000417D3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A66E04">
        <w:rPr>
          <w:rFonts w:ascii="Times New Roman" w:hAnsi="Times New Roman" w:cs="Times New Roman"/>
          <w:sz w:val="20"/>
          <w:szCs w:val="20"/>
        </w:rPr>
        <w:t>- instrumentów muzycznych ( z przeznaczeniem dla uczniów szkół muzycznych oraz uczniów rozwijających swoje zainteresowania w formach zorganizowanych, np. w kołach zainteresowań, a przynależność do tego koła potwierdzona jest stosownym zaświadczeniem lub oświadczeniem),</w:t>
      </w:r>
    </w:p>
    <w:p w:rsidR="000417D3" w:rsidRPr="00A66E04" w:rsidRDefault="000417D3" w:rsidP="000417D3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A66E04">
        <w:rPr>
          <w:rFonts w:ascii="Times New Roman" w:hAnsi="Times New Roman" w:cs="Times New Roman"/>
          <w:sz w:val="20"/>
          <w:szCs w:val="20"/>
        </w:rPr>
        <w:t>-  sprzętu komputerowego lub podzespołów do komputera,</w:t>
      </w:r>
      <w:r w:rsidR="00B61CC2">
        <w:rPr>
          <w:rFonts w:ascii="Times New Roman" w:hAnsi="Times New Roman" w:cs="Times New Roman"/>
          <w:sz w:val="20"/>
          <w:szCs w:val="20"/>
        </w:rPr>
        <w:t xml:space="preserve"> laptopa, tabletu</w:t>
      </w:r>
      <w:r w:rsidRPr="00A66E04">
        <w:rPr>
          <w:rFonts w:ascii="Times New Roman" w:hAnsi="Times New Roman" w:cs="Times New Roman"/>
          <w:sz w:val="20"/>
          <w:szCs w:val="20"/>
        </w:rPr>
        <w:t xml:space="preserve"> oprogramowania komputerowego,</w:t>
      </w:r>
      <w:r w:rsidR="00DF7E45">
        <w:rPr>
          <w:rFonts w:ascii="Times New Roman" w:hAnsi="Times New Roman" w:cs="Times New Roman"/>
          <w:sz w:val="20"/>
          <w:szCs w:val="20"/>
        </w:rPr>
        <w:t xml:space="preserve"> kamerki, słuchawek z mikrofonem, pendrive,</w:t>
      </w:r>
    </w:p>
    <w:p w:rsidR="000417D3" w:rsidRPr="00A66E04" w:rsidRDefault="000417D3" w:rsidP="000417D3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A66E04">
        <w:rPr>
          <w:rFonts w:ascii="Times New Roman" w:hAnsi="Times New Roman" w:cs="Times New Roman"/>
          <w:sz w:val="20"/>
          <w:szCs w:val="20"/>
        </w:rPr>
        <w:t>-  biurka szkolnego, krzesła szkolnego, lampki na biurko,</w:t>
      </w:r>
    </w:p>
    <w:p w:rsidR="000417D3" w:rsidRPr="00A66E04" w:rsidRDefault="000417D3" w:rsidP="000417D3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A66E04">
        <w:rPr>
          <w:rFonts w:ascii="Times New Roman" w:hAnsi="Times New Roman" w:cs="Times New Roman"/>
          <w:sz w:val="20"/>
          <w:szCs w:val="20"/>
        </w:rPr>
        <w:t>- obuwia i odzieży, o ile wiążą się w sposób oczywisty i bezpośredni z procesem edukacji ucznia, np. stroju na zajęcia wychowania fizycznego (koszulka sportowa, spodenki gimnastyczne, dres, szorty, trampki, itp.),</w:t>
      </w:r>
    </w:p>
    <w:p w:rsidR="000417D3" w:rsidRPr="00A66E04" w:rsidRDefault="000417D3" w:rsidP="000417D3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A66E04">
        <w:rPr>
          <w:rFonts w:ascii="Times New Roman" w:hAnsi="Times New Roman" w:cs="Times New Roman"/>
          <w:sz w:val="20"/>
          <w:szCs w:val="20"/>
        </w:rPr>
        <w:t>- sprzętu sportowego i odzieży sportowej, o ile wiąże się w sposób oczywisty i bezpośredni z udziałem w treningach w klubie sportowym, a przynależność do tego klubu jest potwierdzona właściwym zaświadczeniem lub oświadczeniem (np. zakup kimona dla ucznia trenującego karate, rower dla ucznia trenującego kolarstwo),</w:t>
      </w:r>
    </w:p>
    <w:p w:rsidR="000417D3" w:rsidRPr="00A66E04" w:rsidRDefault="000417D3" w:rsidP="000417D3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A66E04">
        <w:rPr>
          <w:rFonts w:ascii="Times New Roman" w:hAnsi="Times New Roman" w:cs="Times New Roman"/>
          <w:sz w:val="20"/>
          <w:szCs w:val="20"/>
        </w:rPr>
        <w:t>- aparatu fotograficznego, o ile wiąże się w sposób oczywisty i bezpośredni z udziałem w zajęciach z fotografii prowadzonych w kole zainteresowań, a przynależność do tego koła potwierdzona jest stosownym zaświadczeniem lub oświadczeniem.</w:t>
      </w:r>
    </w:p>
    <w:p w:rsidR="000417D3" w:rsidRPr="00A66E04" w:rsidRDefault="000417D3" w:rsidP="000417D3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0417D3" w:rsidRPr="00A66E04" w:rsidRDefault="000417D3" w:rsidP="000417D3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A66E04">
        <w:rPr>
          <w:rFonts w:ascii="Times New Roman" w:hAnsi="Times New Roman" w:cs="Times New Roman"/>
          <w:sz w:val="20"/>
          <w:szCs w:val="20"/>
        </w:rPr>
        <w:t>Stypendium szkolne przyznane w formie całkowitego lub częściowego pokrycia kosztów związanych z pobieraniem nauki poza miejscem zamieszkania może dotyczyć:</w:t>
      </w:r>
    </w:p>
    <w:p w:rsidR="00257534" w:rsidRDefault="000417D3" w:rsidP="000417D3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A66E04">
        <w:rPr>
          <w:rFonts w:ascii="Times New Roman" w:hAnsi="Times New Roman" w:cs="Times New Roman"/>
          <w:sz w:val="20"/>
          <w:szCs w:val="20"/>
        </w:rPr>
        <w:t xml:space="preserve">-  kosztów zakwaterowania w internacie lub bursie; </w:t>
      </w:r>
    </w:p>
    <w:p w:rsidR="000417D3" w:rsidRPr="00A66E04" w:rsidRDefault="000417D3" w:rsidP="000417D3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A66E04">
        <w:rPr>
          <w:rFonts w:ascii="Times New Roman" w:hAnsi="Times New Roman" w:cs="Times New Roman"/>
          <w:sz w:val="20"/>
          <w:szCs w:val="20"/>
        </w:rPr>
        <w:t>- zakupu biletów imiennych komunikacji publicznej</w:t>
      </w:r>
      <w:r w:rsidR="00257534">
        <w:rPr>
          <w:rFonts w:ascii="Times New Roman" w:hAnsi="Times New Roman" w:cs="Times New Roman"/>
          <w:sz w:val="20"/>
          <w:szCs w:val="20"/>
        </w:rPr>
        <w:t>.</w:t>
      </w:r>
    </w:p>
    <w:p w:rsidR="000417D3" w:rsidRPr="00A66E04" w:rsidRDefault="000417D3" w:rsidP="000417D3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A66E04">
        <w:rPr>
          <w:rFonts w:ascii="Times New Roman" w:hAnsi="Times New Roman" w:cs="Times New Roman"/>
          <w:sz w:val="20"/>
          <w:szCs w:val="20"/>
        </w:rPr>
        <w:t>Pomocą rzeczową o charakterze edukacyjnym może być także:</w:t>
      </w:r>
    </w:p>
    <w:p w:rsidR="000417D3" w:rsidRPr="00A66E04" w:rsidRDefault="000417D3" w:rsidP="000417D3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A66E04">
        <w:rPr>
          <w:rFonts w:ascii="Times New Roman" w:hAnsi="Times New Roman" w:cs="Times New Roman"/>
          <w:sz w:val="20"/>
          <w:szCs w:val="20"/>
        </w:rPr>
        <w:t>- opłata za dostęp do usług internetowych, w tym: abonamentu internetowego oraz opłata za instalację Internetu,</w:t>
      </w:r>
    </w:p>
    <w:p w:rsidR="000417D3" w:rsidRPr="00A66E04" w:rsidRDefault="000417D3" w:rsidP="000417D3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A66E04">
        <w:rPr>
          <w:rFonts w:ascii="Times New Roman" w:hAnsi="Times New Roman" w:cs="Times New Roman"/>
          <w:sz w:val="20"/>
          <w:szCs w:val="20"/>
        </w:rPr>
        <w:t>- naprawa komputera, zakup tuszu do drukarki</w:t>
      </w:r>
    </w:p>
    <w:p w:rsidR="000417D3" w:rsidRPr="00A66E04" w:rsidRDefault="000417D3" w:rsidP="000417D3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0417D3" w:rsidRPr="00A66E04" w:rsidRDefault="000417D3" w:rsidP="000417D3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66E04">
        <w:rPr>
          <w:rFonts w:ascii="Times New Roman" w:hAnsi="Times New Roman" w:cs="Times New Roman"/>
          <w:b/>
          <w:sz w:val="20"/>
          <w:szCs w:val="20"/>
        </w:rPr>
        <w:t xml:space="preserve">UWAGA!!! </w:t>
      </w:r>
      <w:r w:rsidRPr="00993966">
        <w:rPr>
          <w:rFonts w:ascii="Times New Roman" w:hAnsi="Times New Roman" w:cs="Times New Roman"/>
          <w:b/>
          <w:sz w:val="20"/>
          <w:szCs w:val="20"/>
          <w:u w:val="single"/>
        </w:rPr>
        <w:t>Nie mogą</w:t>
      </w:r>
      <w:r w:rsidRPr="00A66E04">
        <w:rPr>
          <w:rFonts w:ascii="Times New Roman" w:hAnsi="Times New Roman" w:cs="Times New Roman"/>
          <w:b/>
          <w:sz w:val="20"/>
          <w:szCs w:val="20"/>
        </w:rPr>
        <w:t xml:space="preserve"> stanowić pomocy o charakterze edukacyjnym zakupy artykułów codziennej odzieży i obuwia umożliwiających uczniowi uczęszczanie do szkoły ( kurtka, spodnie, buty), ponieważ udzielanie pomocy w tych formach należy do zadań z zakresu pomocy społecznej.</w:t>
      </w:r>
    </w:p>
    <w:p w:rsidR="000417D3" w:rsidRPr="00A66E04" w:rsidRDefault="000417D3" w:rsidP="000417D3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66E04">
        <w:rPr>
          <w:rFonts w:ascii="Times New Roman" w:hAnsi="Times New Roman" w:cs="Times New Roman"/>
          <w:b/>
          <w:sz w:val="20"/>
          <w:szCs w:val="20"/>
        </w:rPr>
        <w:t>Ponadto nie można finansować ze środków przeznaczonych na stypendium szkolne:</w:t>
      </w:r>
    </w:p>
    <w:p w:rsidR="000417D3" w:rsidRPr="00A66E04" w:rsidRDefault="000417D3" w:rsidP="000417D3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66E04">
        <w:rPr>
          <w:rFonts w:ascii="Times New Roman" w:hAnsi="Times New Roman" w:cs="Times New Roman"/>
          <w:b/>
          <w:sz w:val="20"/>
          <w:szCs w:val="20"/>
        </w:rPr>
        <w:t>- zakup mebli, sprzętu gospodarstwa d</w:t>
      </w:r>
      <w:r w:rsidR="00257534">
        <w:rPr>
          <w:rFonts w:ascii="Times New Roman" w:hAnsi="Times New Roman" w:cs="Times New Roman"/>
          <w:b/>
          <w:sz w:val="20"/>
          <w:szCs w:val="20"/>
        </w:rPr>
        <w:t>omowego, odtwarzaczy: mp3, mp4</w:t>
      </w:r>
      <w:r w:rsidRPr="00A66E04">
        <w:rPr>
          <w:rFonts w:ascii="Times New Roman" w:hAnsi="Times New Roman" w:cs="Times New Roman"/>
          <w:b/>
          <w:sz w:val="20"/>
          <w:szCs w:val="20"/>
        </w:rPr>
        <w:t>, telewizorów, zestawów kina domowego, kamer internetowych, konsol: PlayStation, PSP, XboX, Nintendo, rowerów, rolek, piłek, okularów, leków, żywności, kosztów instalacji telewizji satelitarnej, kosztów utrzymania mieszkania,</w:t>
      </w:r>
      <w:r w:rsidR="00257534">
        <w:rPr>
          <w:rFonts w:ascii="Times New Roman" w:hAnsi="Times New Roman" w:cs="Times New Roman"/>
          <w:b/>
          <w:sz w:val="20"/>
          <w:szCs w:val="20"/>
        </w:rPr>
        <w:t xml:space="preserve"> podręczników i lektur do klasy, do której nie uczęszcza stypendysta</w:t>
      </w:r>
    </w:p>
    <w:p w:rsidR="000417D3" w:rsidRDefault="000417D3" w:rsidP="000417D3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66E04">
        <w:rPr>
          <w:rFonts w:ascii="Times New Roman" w:hAnsi="Times New Roman" w:cs="Times New Roman"/>
          <w:b/>
          <w:sz w:val="20"/>
          <w:szCs w:val="20"/>
        </w:rPr>
        <w:t>- kosztów rehabilitacji i zakupu sprzętu rehabilitacyjnego, wyjazdów (kolonii i obozów) o charakterze wypoczynkowym.</w:t>
      </w:r>
    </w:p>
    <w:p w:rsidR="003440BD" w:rsidRPr="00A66E04" w:rsidRDefault="003440BD" w:rsidP="000417D3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- opłacenie komitetu rodzicielskiego, ochrony w szkole, ubezpieczenia uczniów, wyżywienia w szkole.  </w:t>
      </w:r>
    </w:p>
    <w:p w:rsidR="000417D3" w:rsidRPr="00A66E04" w:rsidRDefault="000417D3" w:rsidP="000417D3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417D3" w:rsidRPr="00A66E04" w:rsidRDefault="000417D3" w:rsidP="000417D3">
      <w:pPr>
        <w:pStyle w:val="Bezodstpw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66E04">
        <w:rPr>
          <w:rFonts w:ascii="Times New Roman" w:hAnsi="Times New Roman" w:cs="Times New Roman"/>
          <w:sz w:val="20"/>
          <w:szCs w:val="20"/>
        </w:rPr>
        <w:t xml:space="preserve">Przedstawione powyżej wyliczenia wydatków </w:t>
      </w:r>
      <w:r w:rsidR="003440BD">
        <w:rPr>
          <w:rFonts w:ascii="Times New Roman" w:hAnsi="Times New Roman" w:cs="Times New Roman"/>
          <w:sz w:val="20"/>
          <w:szCs w:val="20"/>
        </w:rPr>
        <w:t>do pokrycia</w:t>
      </w:r>
      <w:r w:rsidRPr="00A66E04">
        <w:rPr>
          <w:rFonts w:ascii="Times New Roman" w:hAnsi="Times New Roman" w:cs="Times New Roman"/>
          <w:sz w:val="20"/>
          <w:szCs w:val="20"/>
        </w:rPr>
        <w:t xml:space="preserve"> za pomocą stypendium szkolnego ma wyłącznie charakter przykładowy. Lista ta może zostać rozszerzona po uprzednim uzgodnieniu z Kierownikiem lub pracownikami Gminnego Ośrodka Pomocy Społecznej w Olszanicy.</w:t>
      </w:r>
    </w:p>
    <w:p w:rsidR="000417D3" w:rsidRPr="00A66E04" w:rsidRDefault="000417D3" w:rsidP="000417D3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0417D3" w:rsidRPr="00A66E04" w:rsidRDefault="003440BD" w:rsidP="000417D3">
      <w:pPr>
        <w:pStyle w:val="Bezodstpw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Wypłata s</w:t>
      </w:r>
      <w:r w:rsidR="006E4DA1">
        <w:rPr>
          <w:rFonts w:ascii="Times New Roman" w:hAnsi="Times New Roman" w:cs="Times New Roman"/>
          <w:sz w:val="20"/>
          <w:szCs w:val="20"/>
        </w:rPr>
        <w:t>typendium szkolnego jest możliwa</w:t>
      </w:r>
      <w:r>
        <w:rPr>
          <w:rFonts w:ascii="Times New Roman" w:hAnsi="Times New Roman" w:cs="Times New Roman"/>
          <w:sz w:val="20"/>
          <w:szCs w:val="20"/>
        </w:rPr>
        <w:t xml:space="preserve"> po uprzednim dostarczeniu przez Wnioskodawcę dokumentów potwierdzających poniesione wydatki,</w:t>
      </w:r>
      <w:r w:rsidR="006E4DA1">
        <w:rPr>
          <w:rFonts w:ascii="Times New Roman" w:hAnsi="Times New Roman" w:cs="Times New Roman"/>
          <w:sz w:val="20"/>
          <w:szCs w:val="20"/>
        </w:rPr>
        <w:t xml:space="preserve"> wystawionych</w:t>
      </w:r>
      <w:r w:rsidR="000417D3" w:rsidRPr="00A66E04">
        <w:rPr>
          <w:rFonts w:ascii="Times New Roman" w:hAnsi="Times New Roman" w:cs="Times New Roman"/>
          <w:sz w:val="20"/>
          <w:szCs w:val="20"/>
        </w:rPr>
        <w:t xml:space="preserve"> w okresie </w:t>
      </w:r>
      <w:r w:rsidR="006E4DA1">
        <w:rPr>
          <w:rFonts w:ascii="Times New Roman" w:hAnsi="Times New Roman" w:cs="Times New Roman"/>
          <w:sz w:val="20"/>
          <w:szCs w:val="20"/>
        </w:rPr>
        <w:t>danego roku szkolnego: faktur VAT, rachunków imiennych</w:t>
      </w:r>
      <w:r w:rsidR="000417D3" w:rsidRPr="00A66E04">
        <w:rPr>
          <w:rFonts w:ascii="Times New Roman" w:hAnsi="Times New Roman" w:cs="Times New Roman"/>
          <w:sz w:val="20"/>
          <w:szCs w:val="20"/>
        </w:rPr>
        <w:t xml:space="preserve"> </w:t>
      </w:r>
      <w:r w:rsidR="000417D3">
        <w:rPr>
          <w:rFonts w:ascii="Times New Roman" w:hAnsi="Times New Roman" w:cs="Times New Roman"/>
          <w:sz w:val="20"/>
          <w:szCs w:val="20"/>
        </w:rPr>
        <w:t xml:space="preserve"> </w:t>
      </w:r>
      <w:r w:rsidR="000417D3" w:rsidRPr="00A66E04">
        <w:rPr>
          <w:rFonts w:ascii="Times New Roman" w:hAnsi="Times New Roman" w:cs="Times New Roman"/>
          <w:sz w:val="20"/>
          <w:szCs w:val="20"/>
        </w:rPr>
        <w:t>(od przedsiębiorców niebędących płatnikami podat</w:t>
      </w:r>
      <w:r w:rsidR="006E4DA1">
        <w:rPr>
          <w:rFonts w:ascii="Times New Roman" w:hAnsi="Times New Roman" w:cs="Times New Roman"/>
          <w:sz w:val="20"/>
          <w:szCs w:val="20"/>
        </w:rPr>
        <w:t>ku od towarów i usług), biletów imiennych</w:t>
      </w:r>
      <w:r w:rsidR="000417D3" w:rsidRPr="00A66E04">
        <w:rPr>
          <w:rFonts w:ascii="Times New Roman" w:hAnsi="Times New Roman" w:cs="Times New Roman"/>
          <w:sz w:val="20"/>
          <w:szCs w:val="20"/>
        </w:rPr>
        <w:t xml:space="preserve"> kom</w:t>
      </w:r>
      <w:r w:rsidR="006E4DA1">
        <w:rPr>
          <w:rFonts w:ascii="Times New Roman" w:hAnsi="Times New Roman" w:cs="Times New Roman"/>
          <w:sz w:val="20"/>
          <w:szCs w:val="20"/>
        </w:rPr>
        <w:t>unikacji publicznej wystawionych na ucznia, dowodów</w:t>
      </w:r>
      <w:r w:rsidR="000417D3" w:rsidRPr="00A66E04">
        <w:rPr>
          <w:rFonts w:ascii="Times New Roman" w:hAnsi="Times New Roman" w:cs="Times New Roman"/>
          <w:sz w:val="20"/>
          <w:szCs w:val="20"/>
        </w:rPr>
        <w:t xml:space="preserve"> KP. Dokumenty z miesięcy wakacyjnych (lipiec, sierpień) będą uwzględniane do rozliczenia stypendium przyznanego od września kolejnego roku szkolnego. </w:t>
      </w:r>
    </w:p>
    <w:p w:rsidR="000417D3" w:rsidRPr="00B61CC2" w:rsidRDefault="000417D3" w:rsidP="00B61CC2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A66E04">
        <w:rPr>
          <w:rFonts w:ascii="Times New Roman" w:hAnsi="Times New Roman" w:cs="Times New Roman"/>
          <w:sz w:val="20"/>
          <w:szCs w:val="20"/>
        </w:rPr>
        <w:t>Wydatki związane ze zbiorowymi wyjazdami na wycieczkę szkolną, wyjściami do kina, teatru itp., można udokumentować na podstawie kopii zbiorczych faktur z określeniem kosztu, jaki poniósł uczeń, potwierdzonego przez szkołę, lub pisemnego zaświadczenia wystawionego przez szkołę z określeniem k</w:t>
      </w:r>
      <w:r w:rsidR="00B61CC2">
        <w:rPr>
          <w:rFonts w:ascii="Times New Roman" w:hAnsi="Times New Roman" w:cs="Times New Roman"/>
          <w:sz w:val="20"/>
          <w:szCs w:val="20"/>
        </w:rPr>
        <w:t>osztu poniesionego przez ucznia.</w:t>
      </w:r>
    </w:p>
    <w:p w:rsidR="000417D3" w:rsidRPr="00A66E04" w:rsidRDefault="000417D3" w:rsidP="000417D3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  <w:r w:rsidRPr="00A66E04">
        <w:rPr>
          <w:rFonts w:ascii="Times New Roman" w:hAnsi="Times New Roman" w:cs="Times New Roman"/>
          <w:b/>
          <w:sz w:val="24"/>
          <w:szCs w:val="24"/>
        </w:rPr>
        <w:t>Za dokument rozliczeniowy nie będą brane pod uwagę paragony fiskalne</w:t>
      </w:r>
      <w:r w:rsidRPr="00A66E04">
        <w:rPr>
          <w:rFonts w:ascii="Times New Roman" w:hAnsi="Times New Roman" w:cs="Times New Roman"/>
          <w:b/>
          <w:sz w:val="20"/>
          <w:szCs w:val="20"/>
        </w:rPr>
        <w:t>.</w:t>
      </w:r>
    </w:p>
    <w:sectPr w:rsidR="000417D3" w:rsidRPr="00A66E04" w:rsidSect="00742016">
      <w:footerReference w:type="default" r:id="rId7"/>
      <w:pgSz w:w="11906" w:h="16838" w:code="9"/>
      <w:pgMar w:top="720" w:right="720" w:bottom="340" w:left="720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6614" w:rsidRDefault="002A6614" w:rsidP="00852717">
      <w:pPr>
        <w:spacing w:after="0" w:line="240" w:lineRule="auto"/>
      </w:pPr>
      <w:r>
        <w:separator/>
      </w:r>
    </w:p>
  </w:endnote>
  <w:endnote w:type="continuationSeparator" w:id="0">
    <w:p w:rsidR="002A6614" w:rsidRDefault="002A6614" w:rsidP="00852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94304"/>
      <w:docPartObj>
        <w:docPartGallery w:val="Page Numbers (Bottom of Page)"/>
        <w:docPartUnique/>
      </w:docPartObj>
    </w:sdtPr>
    <w:sdtEndPr/>
    <w:sdtContent>
      <w:p w:rsidR="00354E39" w:rsidRDefault="00852717">
        <w:pPr>
          <w:pStyle w:val="Stopka"/>
          <w:jc w:val="right"/>
        </w:pPr>
        <w:r>
          <w:fldChar w:fldCharType="begin"/>
        </w:r>
        <w:r w:rsidR="000417D3">
          <w:instrText xml:space="preserve"> PAGE   \* MERGEFORMAT </w:instrText>
        </w:r>
        <w:r>
          <w:fldChar w:fldCharType="separate"/>
        </w:r>
        <w:r w:rsidR="008C157B">
          <w:rPr>
            <w:noProof/>
          </w:rPr>
          <w:t>1</w:t>
        </w:r>
        <w:r>
          <w:fldChar w:fldCharType="end"/>
        </w:r>
      </w:p>
    </w:sdtContent>
  </w:sdt>
  <w:p w:rsidR="00354E39" w:rsidRDefault="002A661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6614" w:rsidRDefault="002A6614" w:rsidP="00852717">
      <w:pPr>
        <w:spacing w:after="0" w:line="240" w:lineRule="auto"/>
      </w:pPr>
      <w:r>
        <w:separator/>
      </w:r>
    </w:p>
  </w:footnote>
  <w:footnote w:type="continuationSeparator" w:id="0">
    <w:p w:rsidR="002A6614" w:rsidRDefault="002A6614" w:rsidP="008527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7A6D05"/>
    <w:multiLevelType w:val="hybridMultilevel"/>
    <w:tmpl w:val="7FEABF1C"/>
    <w:lvl w:ilvl="0" w:tplc="314462F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167846"/>
    <w:multiLevelType w:val="hybridMultilevel"/>
    <w:tmpl w:val="B526DF5C"/>
    <w:lvl w:ilvl="0" w:tplc="A26815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62C74B9"/>
    <w:multiLevelType w:val="hybridMultilevel"/>
    <w:tmpl w:val="83885B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0B14EB"/>
    <w:multiLevelType w:val="hybridMultilevel"/>
    <w:tmpl w:val="534860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7D3"/>
    <w:rsid w:val="0000031F"/>
    <w:rsid w:val="000417D3"/>
    <w:rsid w:val="000648B3"/>
    <w:rsid w:val="0019479E"/>
    <w:rsid w:val="00257534"/>
    <w:rsid w:val="002A6614"/>
    <w:rsid w:val="003440BD"/>
    <w:rsid w:val="00456BE5"/>
    <w:rsid w:val="004E6E08"/>
    <w:rsid w:val="00613EA7"/>
    <w:rsid w:val="006E4DA1"/>
    <w:rsid w:val="00742016"/>
    <w:rsid w:val="00785AEA"/>
    <w:rsid w:val="00852717"/>
    <w:rsid w:val="00897B13"/>
    <w:rsid w:val="008C157B"/>
    <w:rsid w:val="00993966"/>
    <w:rsid w:val="009B517F"/>
    <w:rsid w:val="009F7002"/>
    <w:rsid w:val="00B61CC2"/>
    <w:rsid w:val="00BA477D"/>
    <w:rsid w:val="00CC1BB6"/>
    <w:rsid w:val="00CF6989"/>
    <w:rsid w:val="00DF7E45"/>
    <w:rsid w:val="00E30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24B7D4-4789-4017-AEAE-92882F76B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17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417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17D3"/>
  </w:style>
  <w:style w:type="paragraph" w:styleId="Akapitzlist">
    <w:name w:val="List Paragraph"/>
    <w:basedOn w:val="Normalny"/>
    <w:uiPriority w:val="34"/>
    <w:qFormat/>
    <w:rsid w:val="000417D3"/>
    <w:pPr>
      <w:ind w:left="720"/>
      <w:contextualSpacing/>
    </w:pPr>
  </w:style>
  <w:style w:type="paragraph" w:styleId="Bezodstpw">
    <w:name w:val="No Spacing"/>
    <w:uiPriority w:val="1"/>
    <w:qFormat/>
    <w:rsid w:val="000417D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61C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1C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2045</Words>
  <Characters>12270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gops1</dc:creator>
  <cp:keywords/>
  <dc:description/>
  <cp:lastModifiedBy>Justyna Hutek</cp:lastModifiedBy>
  <cp:revision>2</cp:revision>
  <cp:lastPrinted>2020-08-25T12:51:00Z</cp:lastPrinted>
  <dcterms:created xsi:type="dcterms:W3CDTF">2020-08-26T08:28:00Z</dcterms:created>
  <dcterms:modified xsi:type="dcterms:W3CDTF">2020-08-26T08:28:00Z</dcterms:modified>
</cp:coreProperties>
</file>