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8F7EE" w14:textId="2F3D1EEF" w:rsidR="00662C92" w:rsidRPr="008B1349" w:rsidRDefault="00662C92" w:rsidP="00662C92">
      <w:bookmarkStart w:id="0" w:name="_Hlk85199607"/>
      <w:bookmarkStart w:id="1" w:name="_Hlk85199586"/>
      <w:r w:rsidRPr="008B1349">
        <w:t>WÓJT GMINY OLSZANICA</w:t>
      </w:r>
      <w:r w:rsidRPr="008B1349">
        <w:tab/>
      </w:r>
      <w:r>
        <w:t xml:space="preserve">                                       </w:t>
      </w:r>
      <w:r w:rsidR="004D42EE">
        <w:t xml:space="preserve">      </w:t>
      </w:r>
      <w:proofErr w:type="spellStart"/>
      <w:r w:rsidR="004D42EE">
        <w:t>Olszanica</w:t>
      </w:r>
      <w:proofErr w:type="spellEnd"/>
      <w:r w:rsidR="004D42EE">
        <w:t xml:space="preserve">, dnia </w:t>
      </w:r>
      <w:r w:rsidR="00190851">
        <w:t>1</w:t>
      </w:r>
      <w:r w:rsidR="002644D3">
        <w:t>4.0</w:t>
      </w:r>
      <w:r w:rsidR="00855A05">
        <w:t>4</w:t>
      </w:r>
      <w:r w:rsidR="002644D3">
        <w:t>.</w:t>
      </w:r>
      <w:r w:rsidR="004D42EE">
        <w:t>2022</w:t>
      </w:r>
      <w:r>
        <w:t xml:space="preserve"> r.</w:t>
      </w:r>
    </w:p>
    <w:p w14:paraId="492E6315" w14:textId="77777777" w:rsidR="00844864" w:rsidRPr="00844864" w:rsidRDefault="00844864" w:rsidP="00844864">
      <w:pPr>
        <w:rPr>
          <w:sz w:val="8"/>
          <w:szCs w:val="8"/>
        </w:rPr>
      </w:pPr>
    </w:p>
    <w:p w14:paraId="655DB5E6" w14:textId="3BB0465C" w:rsidR="004171F7" w:rsidRPr="00844864" w:rsidRDefault="004D42EE" w:rsidP="00844864">
      <w:r>
        <w:t>Sygn. akt: RRG. 6845</w:t>
      </w:r>
      <w:r w:rsidR="002644D3">
        <w:t>.</w:t>
      </w:r>
      <w:r w:rsidR="00855A05">
        <w:t>1</w:t>
      </w:r>
      <w:r w:rsidR="00841DE3">
        <w:t>8</w:t>
      </w:r>
      <w:r>
        <w:t>.2022</w:t>
      </w:r>
      <w:r w:rsidR="00844864" w:rsidRPr="00844864">
        <w:t xml:space="preserve"> </w:t>
      </w:r>
    </w:p>
    <w:p w14:paraId="368E8A1E" w14:textId="77777777" w:rsidR="00844864" w:rsidRPr="00844864" w:rsidRDefault="00844864" w:rsidP="00844864">
      <w:pPr>
        <w:rPr>
          <w:b/>
          <w:bCs/>
          <w:sz w:val="20"/>
          <w:szCs w:val="20"/>
        </w:rPr>
      </w:pPr>
    </w:p>
    <w:p w14:paraId="6D262EEB" w14:textId="7F4A6DA8" w:rsidR="004171F7" w:rsidRPr="004171F7" w:rsidRDefault="004171F7" w:rsidP="008F2FEC">
      <w:pPr>
        <w:jc w:val="center"/>
        <w:rPr>
          <w:b/>
          <w:bCs/>
          <w:sz w:val="32"/>
          <w:szCs w:val="32"/>
        </w:rPr>
      </w:pPr>
      <w:r w:rsidRPr="004171F7">
        <w:rPr>
          <w:b/>
          <w:bCs/>
          <w:sz w:val="32"/>
          <w:szCs w:val="32"/>
        </w:rPr>
        <w:t xml:space="preserve">Wykaz </w:t>
      </w:r>
      <w:r w:rsidR="008F2FEC" w:rsidRPr="004171F7">
        <w:rPr>
          <w:b/>
          <w:bCs/>
          <w:sz w:val="32"/>
          <w:szCs w:val="32"/>
        </w:rPr>
        <w:t xml:space="preserve">nieruchomości  </w:t>
      </w:r>
      <w:r w:rsidRPr="004171F7">
        <w:rPr>
          <w:b/>
          <w:bCs/>
          <w:sz w:val="32"/>
          <w:szCs w:val="32"/>
        </w:rPr>
        <w:t>stanowiącej własność Gminy Olszanica</w:t>
      </w:r>
    </w:p>
    <w:p w14:paraId="09DD8B28" w14:textId="18B48462" w:rsidR="008F2FEC" w:rsidRPr="004171F7" w:rsidRDefault="00CF3543" w:rsidP="008F2FEC">
      <w:pPr>
        <w:jc w:val="center"/>
        <w:rPr>
          <w:b/>
          <w:bCs/>
          <w:sz w:val="32"/>
          <w:szCs w:val="32"/>
          <w:u w:val="single"/>
        </w:rPr>
      </w:pPr>
      <w:r w:rsidRPr="004171F7">
        <w:rPr>
          <w:b/>
          <w:bCs/>
          <w:sz w:val="32"/>
          <w:szCs w:val="32"/>
        </w:rPr>
        <w:t>przeznaczonej do dzierżawy</w:t>
      </w:r>
      <w:r w:rsidR="004171F7" w:rsidRPr="004171F7">
        <w:rPr>
          <w:b/>
          <w:bCs/>
          <w:sz w:val="32"/>
          <w:szCs w:val="32"/>
        </w:rPr>
        <w:t xml:space="preserve">, w trybie </w:t>
      </w:r>
      <w:r w:rsidR="00855A05">
        <w:rPr>
          <w:b/>
          <w:bCs/>
          <w:sz w:val="32"/>
          <w:szCs w:val="32"/>
        </w:rPr>
        <w:t>przetargu ustnego nieograniczonego</w:t>
      </w:r>
    </w:p>
    <w:p w14:paraId="13303B46" w14:textId="77777777" w:rsidR="008F2FEC" w:rsidRDefault="008F2FEC" w:rsidP="008F2FEC">
      <w:pPr>
        <w:jc w:val="center"/>
        <w:rPr>
          <w:b/>
          <w:bCs/>
          <w:sz w:val="28"/>
          <w:u w:val="single"/>
        </w:rPr>
      </w:pPr>
    </w:p>
    <w:p w14:paraId="3C5EB9AE" w14:textId="1C24150D" w:rsidR="008F2FEC" w:rsidRDefault="008F2FEC" w:rsidP="008F2FEC">
      <w:pPr>
        <w:jc w:val="both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 xml:space="preserve">Określenie nieruchomości przeznaczonej do </w:t>
      </w:r>
      <w:r w:rsidR="00D73706">
        <w:rPr>
          <w:b/>
          <w:bCs/>
          <w:sz w:val="28"/>
          <w:u w:val="single"/>
        </w:rPr>
        <w:t>dzierżawy:</w:t>
      </w:r>
    </w:p>
    <w:p w14:paraId="19062C78" w14:textId="77777777" w:rsidR="008F2FEC" w:rsidRPr="007B7617" w:rsidRDefault="008F2FEC" w:rsidP="008F2FEC">
      <w:pPr>
        <w:jc w:val="both"/>
        <w:rPr>
          <w:b/>
          <w:sz w:val="8"/>
          <w:szCs w:val="8"/>
        </w:rPr>
      </w:pPr>
    </w:p>
    <w:p w14:paraId="1CE4AC6C" w14:textId="63FE6A92" w:rsidR="008F2FEC" w:rsidRPr="00D73706" w:rsidRDefault="00D76385" w:rsidP="00D73706">
      <w:pPr>
        <w:pStyle w:val="Akapitzlist"/>
        <w:numPr>
          <w:ilvl w:val="0"/>
          <w:numId w:val="1"/>
        </w:numPr>
        <w:ind w:left="426" w:hanging="426"/>
        <w:jc w:val="both"/>
        <w:rPr>
          <w:b/>
        </w:rPr>
      </w:pPr>
      <w:r w:rsidRPr="00BB61AC">
        <w:rPr>
          <w:b/>
        </w:rPr>
        <w:t>O</w:t>
      </w:r>
      <w:r w:rsidR="008F2FEC" w:rsidRPr="00BB61AC">
        <w:rPr>
          <w:b/>
        </w:rPr>
        <w:t>znaczenie nieruchomości według księgi wieczystej oraz katastru nieruchomości</w:t>
      </w:r>
      <w:r w:rsidR="008F2FEC" w:rsidRPr="00D73706">
        <w:rPr>
          <w:bCs/>
        </w:rPr>
        <w:t xml:space="preserve"> -</w:t>
      </w:r>
      <w:r w:rsidR="008F2FEC" w:rsidRPr="00BB61AC">
        <w:rPr>
          <w:bCs/>
        </w:rPr>
        <w:t xml:space="preserve"> księga wieczysta Nr KS1E/</w:t>
      </w:r>
      <w:r w:rsidR="002644D3">
        <w:rPr>
          <w:bCs/>
        </w:rPr>
        <w:t>000</w:t>
      </w:r>
      <w:r w:rsidR="00822708">
        <w:rPr>
          <w:bCs/>
        </w:rPr>
        <w:t>20650</w:t>
      </w:r>
      <w:r w:rsidR="002644D3">
        <w:rPr>
          <w:bCs/>
        </w:rPr>
        <w:t>/</w:t>
      </w:r>
      <w:r w:rsidR="00822708">
        <w:rPr>
          <w:bCs/>
        </w:rPr>
        <w:t>4</w:t>
      </w:r>
      <w:r w:rsidR="008F2FEC" w:rsidRPr="00BB61AC">
        <w:rPr>
          <w:bCs/>
        </w:rPr>
        <w:t xml:space="preserve">, prowadzona przez Sąd Rejonowy w Lesku, </w:t>
      </w:r>
      <w:r w:rsidR="008F2FEC" w:rsidRPr="00BB61AC">
        <w:rPr>
          <w:bCs/>
        </w:rPr>
        <w:br/>
        <w:t>działka nr ew.:</w:t>
      </w:r>
      <w:r w:rsidR="00B67AB0">
        <w:rPr>
          <w:b/>
        </w:rPr>
        <w:t>10</w:t>
      </w:r>
      <w:r w:rsidRPr="00BB61AC">
        <w:rPr>
          <w:bCs/>
        </w:rPr>
        <w:t xml:space="preserve"> </w:t>
      </w:r>
      <w:r w:rsidR="008F2FEC" w:rsidRPr="00BB61AC">
        <w:rPr>
          <w:bCs/>
        </w:rPr>
        <w:t xml:space="preserve">położona w </w:t>
      </w:r>
      <w:r w:rsidR="00822708">
        <w:rPr>
          <w:bCs/>
        </w:rPr>
        <w:t>Rudence</w:t>
      </w:r>
      <w:r w:rsidR="00973A22" w:rsidRPr="00BB61AC">
        <w:rPr>
          <w:bCs/>
        </w:rPr>
        <w:t>.</w:t>
      </w:r>
    </w:p>
    <w:p w14:paraId="0BB760E3" w14:textId="43D88E9D" w:rsidR="008F2FEC" w:rsidRPr="00BB61AC" w:rsidRDefault="00C8328D" w:rsidP="00D73706">
      <w:pPr>
        <w:pStyle w:val="Akapitzlist"/>
        <w:numPr>
          <w:ilvl w:val="0"/>
          <w:numId w:val="1"/>
        </w:numPr>
        <w:ind w:left="426" w:hanging="426"/>
        <w:jc w:val="both"/>
      </w:pPr>
      <w:r w:rsidRPr="00BB61AC">
        <w:rPr>
          <w:b/>
        </w:rPr>
        <w:t>P</w:t>
      </w:r>
      <w:r w:rsidR="008F2FEC" w:rsidRPr="00BB61AC">
        <w:rPr>
          <w:b/>
        </w:rPr>
        <w:t>owierzchnia nieruchomości</w:t>
      </w:r>
      <w:r w:rsidR="008F2FEC" w:rsidRPr="00D73706">
        <w:rPr>
          <w:b/>
        </w:rPr>
        <w:t xml:space="preserve"> </w:t>
      </w:r>
      <w:r w:rsidR="008F2FEC" w:rsidRPr="006727A2">
        <w:t xml:space="preserve"> - </w:t>
      </w:r>
      <w:r w:rsidR="00822708">
        <w:t>0,</w:t>
      </w:r>
      <w:r w:rsidR="00B67AB0">
        <w:t>7022</w:t>
      </w:r>
      <w:r w:rsidR="008F2FEC" w:rsidRPr="00BB61AC">
        <w:t xml:space="preserve"> ha</w:t>
      </w:r>
      <w:r w:rsidR="00973A22" w:rsidRPr="00BB61AC">
        <w:t>.</w:t>
      </w:r>
    </w:p>
    <w:p w14:paraId="4B24DCDF" w14:textId="5A0DDC91" w:rsidR="00300E99" w:rsidRDefault="0038224F" w:rsidP="00A04820">
      <w:pPr>
        <w:pStyle w:val="Tekstpodstawowy2"/>
        <w:numPr>
          <w:ilvl w:val="0"/>
          <w:numId w:val="1"/>
        </w:numPr>
        <w:ind w:left="426" w:hanging="426"/>
        <w:jc w:val="both"/>
        <w:rPr>
          <w:sz w:val="24"/>
        </w:rPr>
      </w:pPr>
      <w:r w:rsidRPr="00BB61AC">
        <w:rPr>
          <w:b/>
          <w:bCs/>
          <w:sz w:val="24"/>
        </w:rPr>
        <w:t>O</w:t>
      </w:r>
      <w:r w:rsidR="008F2FEC" w:rsidRPr="00BB61AC">
        <w:rPr>
          <w:b/>
          <w:bCs/>
          <w:sz w:val="24"/>
        </w:rPr>
        <w:t>pis nieruchomości</w:t>
      </w:r>
      <w:r w:rsidR="008F2FEC" w:rsidRPr="00A04820">
        <w:rPr>
          <w:b/>
          <w:bCs/>
          <w:sz w:val="24"/>
        </w:rPr>
        <w:t xml:space="preserve"> – </w:t>
      </w:r>
      <w:r w:rsidR="008F2FEC" w:rsidRPr="00BB61AC">
        <w:rPr>
          <w:sz w:val="24"/>
        </w:rPr>
        <w:t xml:space="preserve">nieruchomość </w:t>
      </w:r>
      <w:r w:rsidR="00D76385" w:rsidRPr="00BB61AC">
        <w:rPr>
          <w:sz w:val="24"/>
        </w:rPr>
        <w:t xml:space="preserve">rolna, </w:t>
      </w:r>
      <w:r w:rsidR="004D42EE">
        <w:rPr>
          <w:sz w:val="24"/>
        </w:rPr>
        <w:t>niezabudowana</w:t>
      </w:r>
      <w:r w:rsidR="00A04820" w:rsidRPr="00BB61AC">
        <w:rPr>
          <w:sz w:val="24"/>
        </w:rPr>
        <w:t xml:space="preserve">. </w:t>
      </w:r>
      <w:r w:rsidR="008F2FEC" w:rsidRPr="00BB61AC">
        <w:rPr>
          <w:sz w:val="24"/>
        </w:rPr>
        <w:t xml:space="preserve">Otoczenie: </w:t>
      </w:r>
      <w:r w:rsidR="00A04820" w:rsidRPr="00BB61AC">
        <w:rPr>
          <w:sz w:val="24"/>
        </w:rPr>
        <w:t>grunty rolne</w:t>
      </w:r>
      <w:r w:rsidR="00300E99">
        <w:rPr>
          <w:sz w:val="24"/>
        </w:rPr>
        <w:t>.</w:t>
      </w:r>
    </w:p>
    <w:p w14:paraId="3486A8CD" w14:textId="08F5720C" w:rsidR="00B11187" w:rsidRPr="00BB61AC" w:rsidRDefault="00A04820" w:rsidP="00300E99">
      <w:pPr>
        <w:pStyle w:val="Tekstpodstawowy2"/>
        <w:ind w:left="426"/>
        <w:jc w:val="both"/>
        <w:rPr>
          <w:sz w:val="24"/>
        </w:rPr>
      </w:pPr>
      <w:r w:rsidRPr="00BB61AC">
        <w:rPr>
          <w:sz w:val="24"/>
        </w:rPr>
        <w:t xml:space="preserve"> </w:t>
      </w:r>
      <w:r w:rsidR="008F2FEC" w:rsidRPr="00BB61AC">
        <w:rPr>
          <w:sz w:val="24"/>
        </w:rPr>
        <w:t>Uzbrojenie:</w:t>
      </w:r>
      <w:r w:rsidRPr="00BB61AC">
        <w:rPr>
          <w:sz w:val="24"/>
        </w:rPr>
        <w:t xml:space="preserve"> brak</w:t>
      </w:r>
      <w:r w:rsidR="008F2FEC" w:rsidRPr="00BB61AC">
        <w:rPr>
          <w:sz w:val="24"/>
        </w:rPr>
        <w:t xml:space="preserve">. </w:t>
      </w:r>
    </w:p>
    <w:p w14:paraId="7B96EC92" w14:textId="57001559" w:rsidR="008F2FEC" w:rsidRPr="00BB61AC" w:rsidRDefault="008F2FEC" w:rsidP="00B9059E">
      <w:pPr>
        <w:pStyle w:val="Tekstpodstawowy2"/>
        <w:ind w:left="426"/>
        <w:jc w:val="both"/>
        <w:rPr>
          <w:sz w:val="24"/>
        </w:rPr>
      </w:pPr>
      <w:r w:rsidRPr="00BB61AC">
        <w:rPr>
          <w:sz w:val="24"/>
        </w:rPr>
        <w:t>Dojazd: działka</w:t>
      </w:r>
      <w:r w:rsidR="00B11187" w:rsidRPr="00BB61AC">
        <w:rPr>
          <w:sz w:val="24"/>
        </w:rPr>
        <w:t xml:space="preserve"> przylega do drogi </w:t>
      </w:r>
      <w:r w:rsidR="00B9059E" w:rsidRPr="00BB61AC">
        <w:rPr>
          <w:sz w:val="24"/>
        </w:rPr>
        <w:t>gminnej w</w:t>
      </w:r>
      <w:r w:rsidR="004D42EE">
        <w:rPr>
          <w:sz w:val="24"/>
        </w:rPr>
        <w:t xml:space="preserve">ewnętrznej oznaczonej ewid. nr </w:t>
      </w:r>
      <w:r w:rsidR="00822708">
        <w:rPr>
          <w:sz w:val="24"/>
        </w:rPr>
        <w:t>7/2</w:t>
      </w:r>
      <w:r w:rsidR="004F5B28" w:rsidRPr="00BB61AC">
        <w:rPr>
          <w:sz w:val="24"/>
        </w:rPr>
        <w:t xml:space="preserve">. </w:t>
      </w:r>
    </w:p>
    <w:p w14:paraId="1112E8ED" w14:textId="4BC970D5" w:rsidR="009120B0" w:rsidRPr="00BB61AC" w:rsidRDefault="009120B0" w:rsidP="009120B0">
      <w:pPr>
        <w:pStyle w:val="Akapitzlist"/>
        <w:numPr>
          <w:ilvl w:val="0"/>
          <w:numId w:val="1"/>
        </w:numPr>
        <w:ind w:left="426" w:hanging="426"/>
        <w:jc w:val="both"/>
        <w:rPr>
          <w:b/>
          <w:bCs/>
        </w:rPr>
      </w:pPr>
      <w:r w:rsidRPr="00BB61AC">
        <w:rPr>
          <w:b/>
          <w:bCs/>
        </w:rPr>
        <w:t xml:space="preserve">Przeznaczenie nieruchomości i sposób jej zagospodarowania: </w:t>
      </w:r>
    </w:p>
    <w:p w14:paraId="1D7E9574" w14:textId="39DF42B0" w:rsidR="009120B0" w:rsidRPr="004014DF" w:rsidRDefault="009120B0" w:rsidP="009120B0">
      <w:pPr>
        <w:numPr>
          <w:ilvl w:val="0"/>
          <w:numId w:val="4"/>
        </w:numPr>
        <w:ind w:left="709" w:hanging="283"/>
        <w:jc w:val="both"/>
      </w:pPr>
      <w:r>
        <w:rPr>
          <w:b/>
          <w:bCs/>
        </w:rPr>
        <w:t>przeznaczenie nieruchomości</w:t>
      </w:r>
      <w:r>
        <w:t xml:space="preserve"> – </w:t>
      </w:r>
      <w:r>
        <w:rPr>
          <w:bCs/>
        </w:rPr>
        <w:t xml:space="preserve">brak opracowanego miejscowego planu zagospodarowania przestrzennego. </w:t>
      </w:r>
      <w:r w:rsidRPr="004014DF">
        <w:rPr>
          <w:bCs/>
        </w:rPr>
        <w:t>N</w:t>
      </w:r>
      <w:r w:rsidRPr="004014DF">
        <w:t>a przedmiotową nieruchomość nie zostały wydane decyzje o ustaleniu warunków  zabudowy</w:t>
      </w:r>
      <w:r w:rsidR="0070100F">
        <w:t xml:space="preserve"> i zagospodarowania terenu</w:t>
      </w:r>
      <w:r w:rsidRPr="004014DF">
        <w:t>;</w:t>
      </w:r>
    </w:p>
    <w:p w14:paraId="1C385650" w14:textId="5BF39C2A" w:rsidR="009120B0" w:rsidRPr="004014DF" w:rsidRDefault="009120B0" w:rsidP="009120B0">
      <w:pPr>
        <w:numPr>
          <w:ilvl w:val="0"/>
          <w:numId w:val="4"/>
        </w:numPr>
        <w:jc w:val="both"/>
      </w:pPr>
      <w:r w:rsidRPr="004014DF">
        <w:rPr>
          <w:b/>
          <w:bCs/>
        </w:rPr>
        <w:t>sposób zagospodarowania</w:t>
      </w:r>
      <w:r w:rsidRPr="004014DF">
        <w:t xml:space="preserve"> –</w:t>
      </w:r>
      <w:r w:rsidR="007B7617">
        <w:t xml:space="preserve"> </w:t>
      </w:r>
      <w:r w:rsidR="0070100F">
        <w:t>wyłącznie rolnicz</w:t>
      </w:r>
      <w:r w:rsidR="007B7617">
        <w:t>y</w:t>
      </w:r>
      <w:r w:rsidR="0070100F">
        <w:t xml:space="preserve">. </w:t>
      </w:r>
    </w:p>
    <w:p w14:paraId="7A6DDD45" w14:textId="61B35F5C" w:rsidR="008F2FEC" w:rsidRPr="00D73706" w:rsidRDefault="00C8328D" w:rsidP="00D73706">
      <w:pPr>
        <w:pStyle w:val="Akapitzlist"/>
        <w:numPr>
          <w:ilvl w:val="0"/>
          <w:numId w:val="1"/>
        </w:numPr>
        <w:ind w:left="426" w:hanging="426"/>
        <w:jc w:val="both"/>
        <w:rPr>
          <w:b/>
          <w:bCs/>
        </w:rPr>
      </w:pPr>
      <w:r w:rsidRPr="00BB61AC">
        <w:rPr>
          <w:b/>
          <w:bCs/>
        </w:rPr>
        <w:t>T</w:t>
      </w:r>
      <w:r w:rsidR="008F2FEC" w:rsidRPr="00BB61AC">
        <w:rPr>
          <w:b/>
          <w:bCs/>
        </w:rPr>
        <w:t>ermin zagospodarowania nieruchomości</w:t>
      </w:r>
      <w:r w:rsidR="008F2FEC" w:rsidRPr="006727A2">
        <w:t xml:space="preserve"> </w:t>
      </w:r>
      <w:r w:rsidR="008F2FEC" w:rsidRPr="00BB61AC">
        <w:t>- nie dotyczy</w:t>
      </w:r>
      <w:r w:rsidR="00973A22" w:rsidRPr="00BB61AC">
        <w:t>.</w:t>
      </w:r>
    </w:p>
    <w:p w14:paraId="63CEA5D0" w14:textId="06BA7D33" w:rsidR="008F2FEC" w:rsidRPr="00D73706" w:rsidRDefault="000F3319" w:rsidP="00D73706">
      <w:pPr>
        <w:pStyle w:val="Akapitzlist"/>
        <w:numPr>
          <w:ilvl w:val="0"/>
          <w:numId w:val="1"/>
        </w:numPr>
        <w:ind w:left="426" w:hanging="426"/>
        <w:jc w:val="both"/>
        <w:rPr>
          <w:b/>
          <w:bCs/>
        </w:rPr>
      </w:pPr>
      <w:r w:rsidRPr="00BB61AC">
        <w:rPr>
          <w:b/>
          <w:bCs/>
        </w:rPr>
        <w:t>Cena nieruchomości</w:t>
      </w:r>
      <w:r w:rsidR="00A51964" w:rsidRPr="00BB61AC">
        <w:rPr>
          <w:b/>
          <w:bCs/>
        </w:rPr>
        <w:t>:</w:t>
      </w:r>
      <w:r w:rsidR="00A51964">
        <w:t xml:space="preserve"> </w:t>
      </w:r>
      <w:r w:rsidRPr="00BB61AC">
        <w:rPr>
          <w:bCs/>
        </w:rPr>
        <w:t>nie dotyczy.</w:t>
      </w:r>
    </w:p>
    <w:p w14:paraId="63E21758" w14:textId="7F0D47DC" w:rsidR="005D251B" w:rsidRDefault="005D251B" w:rsidP="005D251B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Wysokość stawek procentowych opłat z tytułu użytkowania wieczystego </w:t>
      </w:r>
      <w:r>
        <w:t xml:space="preserve">– </w:t>
      </w:r>
      <w:r w:rsidR="000F3319">
        <w:rPr>
          <w:bCs/>
        </w:rPr>
        <w:t>nie dotyczy.</w:t>
      </w:r>
    </w:p>
    <w:p w14:paraId="73A67224" w14:textId="6EF9B2AB" w:rsidR="005D251B" w:rsidRDefault="005D251B" w:rsidP="005D251B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Wysokość opłat z tytułu użytkowania, najmu lub dzierżawy </w:t>
      </w:r>
      <w:r>
        <w:t xml:space="preserve">– </w:t>
      </w:r>
      <w:r w:rsidR="00302CD2">
        <w:t xml:space="preserve">wysokość czynszu </w:t>
      </w:r>
      <w:r w:rsidR="004F3518">
        <w:t xml:space="preserve">dzierżawnego rocznego wynosi </w:t>
      </w:r>
      <w:r w:rsidR="00B67AB0">
        <w:rPr>
          <w:b/>
          <w:bCs/>
        </w:rPr>
        <w:t>252,79</w:t>
      </w:r>
      <w:r w:rsidR="004F3518" w:rsidRPr="00300E99">
        <w:rPr>
          <w:b/>
          <w:bCs/>
        </w:rPr>
        <w:t xml:space="preserve"> zł</w:t>
      </w:r>
      <w:r w:rsidR="004F3518" w:rsidRPr="004F3518">
        <w:t>. –</w:t>
      </w:r>
      <w:r w:rsidR="004F3518">
        <w:t xml:space="preserve"> </w:t>
      </w:r>
      <w:r w:rsidR="004F3518">
        <w:rPr>
          <w:u w:val="single"/>
        </w:rPr>
        <w:t xml:space="preserve"> zw.  z podatku VAT.</w:t>
      </w:r>
    </w:p>
    <w:p w14:paraId="5375D3DA" w14:textId="1BDFA25C" w:rsidR="005D251B" w:rsidRDefault="005D251B" w:rsidP="005D251B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Terminy wnoszenia opłat </w:t>
      </w:r>
      <w:r>
        <w:t xml:space="preserve">– </w:t>
      </w:r>
      <w:r w:rsidR="0007484E">
        <w:t>czynsz dzierżawny płatny jest w pierwszym  roku w całości w terminie dwóch tygodni licząc od dnia zawarcia umowy dzierżawy, proporcjonalnie do czasu dzierżawy w tym roku kalendarzowym. W pozostałych latach czynsz dzierżawny płatny będzie z góry raz w roku do końca marca każdego kolejnego roku kalendarzowego, w kasie Urzędu Gminy Olszanica lub na wskazane konto, z tym że czynsz za rok w którym umowa ulegnie rozwiązaniu płatny jest najpóźniej w dniu rozwiązania umowy.</w:t>
      </w:r>
    </w:p>
    <w:p w14:paraId="6A4D26F0" w14:textId="2EED4D86" w:rsidR="005D251B" w:rsidRDefault="005D251B" w:rsidP="005D251B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Zasady aktualizacji opłat </w:t>
      </w:r>
      <w:r>
        <w:t xml:space="preserve">– </w:t>
      </w:r>
      <w:bookmarkStart w:id="2" w:name="_Hlk76032431"/>
      <w:r w:rsidR="00302CD2" w:rsidRPr="00604B21">
        <w:rPr>
          <w:color w:val="000000"/>
        </w:rPr>
        <w:t>stawka czynszu podlegać będzie corocznej waloryzacji według rocznego wskaźnika cen towarów i usług konsumpcyjnych ogłaszanego przez Prezesa Głównego Urzędu Statystycznego.</w:t>
      </w:r>
      <w:bookmarkEnd w:id="2"/>
    </w:p>
    <w:p w14:paraId="2CDBAFBD" w14:textId="30E1D71F" w:rsidR="005D251B" w:rsidRDefault="005D251B" w:rsidP="005D251B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Informacje o przeznaczeniu do zbycia lub oddania w użytkowanie, najem, dzierżawę lub użyczenie </w:t>
      </w:r>
      <w:r>
        <w:t xml:space="preserve">– </w:t>
      </w:r>
      <w:r>
        <w:rPr>
          <w:bCs/>
        </w:rPr>
        <w:t xml:space="preserve">nieruchomość przeznaczona do </w:t>
      </w:r>
      <w:r w:rsidR="00213DD7">
        <w:rPr>
          <w:bCs/>
        </w:rPr>
        <w:t>dzierżawy,</w:t>
      </w:r>
      <w:r>
        <w:rPr>
          <w:bCs/>
        </w:rPr>
        <w:t xml:space="preserve"> w trybie</w:t>
      </w:r>
      <w:r w:rsidR="004D42EE">
        <w:rPr>
          <w:bCs/>
        </w:rPr>
        <w:t xml:space="preserve"> przetargu </w:t>
      </w:r>
      <w:r w:rsidR="00E475CD">
        <w:rPr>
          <w:bCs/>
        </w:rPr>
        <w:t>nie</w:t>
      </w:r>
      <w:r w:rsidR="004D42EE">
        <w:rPr>
          <w:bCs/>
        </w:rPr>
        <w:t>ograniczonego</w:t>
      </w:r>
      <w:r w:rsidR="00E475CD">
        <w:rPr>
          <w:bCs/>
        </w:rPr>
        <w:t>.</w:t>
      </w:r>
    </w:p>
    <w:p w14:paraId="02F1A461" w14:textId="226E0BC7" w:rsidR="005D251B" w:rsidRDefault="005D251B" w:rsidP="005D251B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Termin do </w:t>
      </w:r>
      <w:r>
        <w:rPr>
          <w:b/>
          <w:color w:val="000000"/>
        </w:rPr>
        <w:t>złożenia wniosku przez osoby, którym przysługuje pierwszeństwo</w:t>
      </w:r>
      <w:r>
        <w:rPr>
          <w:color w:val="000000"/>
        </w:rPr>
        <w:t xml:space="preserve"> </w:t>
      </w:r>
      <w:r>
        <w:rPr>
          <w:color w:val="000000"/>
        </w:rPr>
        <w:br/>
      </w:r>
      <w:r>
        <w:rPr>
          <w:b/>
          <w:bCs/>
          <w:color w:val="000000"/>
        </w:rPr>
        <w:t>w nabyciu nieruchomości na podstawie art. 34 ust. 1 pkt 1 i pkt 2</w:t>
      </w:r>
      <w:r>
        <w:rPr>
          <w:color w:val="000000"/>
        </w:rPr>
        <w:t xml:space="preserve"> – </w:t>
      </w:r>
      <w:r w:rsidR="00213DD7">
        <w:rPr>
          <w:color w:val="000000"/>
        </w:rPr>
        <w:t>nie dotyczy.</w:t>
      </w:r>
    </w:p>
    <w:p w14:paraId="4F6B7B8A" w14:textId="77777777" w:rsidR="008F2FEC" w:rsidRPr="007B7617" w:rsidRDefault="008F2FEC" w:rsidP="008F2FEC">
      <w:pPr>
        <w:jc w:val="both"/>
        <w:rPr>
          <w:b/>
          <w:bCs/>
          <w:sz w:val="8"/>
          <w:szCs w:val="8"/>
        </w:rPr>
      </w:pPr>
      <w:r w:rsidRPr="006727A2">
        <w:rPr>
          <w:b/>
          <w:bCs/>
        </w:rPr>
        <w:t xml:space="preserve"> </w:t>
      </w:r>
    </w:p>
    <w:p w14:paraId="6B9F5D64" w14:textId="70C709AD" w:rsidR="00844864" w:rsidRDefault="00844864" w:rsidP="00844864">
      <w:pPr>
        <w:jc w:val="both"/>
      </w:pPr>
      <w:r>
        <w:rPr>
          <w:color w:val="000000"/>
        </w:rPr>
        <w:t>Wykaz, zgodnie z art. 35 ust. 1 ustawy o gospodarce nieruchomościami, wywiesza się  na okres 21 dni, na tablicy ogłoszeń Urzędu Gminy Olszanica oraz</w:t>
      </w:r>
      <w:r>
        <w:rPr>
          <w:bCs/>
        </w:rPr>
        <w:t xml:space="preserve"> tablicach o</w:t>
      </w:r>
      <w:r w:rsidR="004D42EE">
        <w:rPr>
          <w:bCs/>
        </w:rPr>
        <w:t xml:space="preserve">głoszeń w miejscowości </w:t>
      </w:r>
      <w:r w:rsidR="0073405B">
        <w:rPr>
          <w:bCs/>
        </w:rPr>
        <w:t>Rudenka</w:t>
      </w:r>
      <w:r>
        <w:rPr>
          <w:bCs/>
        </w:rPr>
        <w:t xml:space="preserve">. </w:t>
      </w:r>
      <w:r>
        <w:rPr>
          <w:color w:val="000000"/>
        </w:rPr>
        <w:t xml:space="preserve">Wykaz opublikowano również na stronie internetowej Urzędu Gminy Olszanica </w:t>
      </w:r>
      <w:r>
        <w:rPr>
          <w:color w:val="000000"/>
        </w:rPr>
        <w:br/>
        <w:t xml:space="preserve">w Biuletynie Informacji Publicznej </w:t>
      </w:r>
      <w:r>
        <w:t>www.bip.olszanica</w:t>
      </w:r>
      <w:r>
        <w:rPr>
          <w:bCs/>
        </w:rPr>
        <w:t>.pl</w:t>
      </w:r>
      <w:r>
        <w:t xml:space="preserve">. </w:t>
      </w:r>
    </w:p>
    <w:p w14:paraId="67A7349F" w14:textId="7F5499DB" w:rsidR="00213DD7" w:rsidRPr="00C307C6" w:rsidRDefault="00213DD7" w:rsidP="00213DD7">
      <w:pPr>
        <w:jc w:val="both"/>
        <w:rPr>
          <w:bCs/>
        </w:rPr>
      </w:pPr>
      <w:r w:rsidRPr="00331767">
        <w:t>I</w:t>
      </w:r>
      <w:r w:rsidRPr="00331767">
        <w:rPr>
          <w:color w:val="000000"/>
        </w:rPr>
        <w:t xml:space="preserve">nformację </w:t>
      </w:r>
      <w:r w:rsidRPr="00BB2A66">
        <w:rPr>
          <w:color w:val="000000"/>
        </w:rPr>
        <w:t xml:space="preserve">o wywieszeniu wykazu podano również do publicznej wiadomości przez publikację </w:t>
      </w:r>
      <w:r w:rsidRPr="00BB2A66">
        <w:rPr>
          <w:bCs/>
        </w:rPr>
        <w:t xml:space="preserve">ogłoszenia </w:t>
      </w:r>
      <w:r>
        <w:rPr>
          <w:bCs/>
        </w:rPr>
        <w:t xml:space="preserve">na stronie internetowej Monitor Urzędowy </w:t>
      </w:r>
      <w:r w:rsidRPr="00BB2A66">
        <w:t>www.monitorurzedowy.pl</w:t>
      </w:r>
      <w:r>
        <w:t>.</w:t>
      </w:r>
    </w:p>
    <w:p w14:paraId="0846CC04" w14:textId="65EBBE66" w:rsidR="009120B0" w:rsidRDefault="009120B0" w:rsidP="009120B0">
      <w:pPr>
        <w:ind w:firstLine="426"/>
        <w:jc w:val="both"/>
        <w:rPr>
          <w:bCs/>
          <w:color w:val="000000"/>
        </w:rPr>
      </w:pPr>
      <w:bookmarkStart w:id="3" w:name="_Hlk85199619"/>
      <w:bookmarkEnd w:id="0"/>
      <w:r>
        <w:rPr>
          <w:bCs/>
          <w:color w:val="000000"/>
        </w:rPr>
        <w:lastRenderedPageBreak/>
        <w:t>Szczegółowych informacji w ww. sprawie można uzyskać w siedzibie Urzędu Gminy Olszanica, 38-722 Olszanica 81, w godz. 7</w:t>
      </w:r>
      <w:r>
        <w:rPr>
          <w:bCs/>
          <w:color w:val="000000"/>
          <w:vertAlign w:val="superscript"/>
        </w:rPr>
        <w:t>30</w:t>
      </w:r>
      <w:r>
        <w:rPr>
          <w:bCs/>
          <w:color w:val="000000"/>
        </w:rPr>
        <w:t xml:space="preserve"> – 15</w:t>
      </w:r>
      <w:r>
        <w:rPr>
          <w:bCs/>
          <w:color w:val="000000"/>
          <w:vertAlign w:val="superscript"/>
        </w:rPr>
        <w:t>30</w:t>
      </w:r>
      <w:r>
        <w:rPr>
          <w:bCs/>
          <w:color w:val="000000"/>
        </w:rPr>
        <w:t xml:space="preserve">, pok. nr 27 oraz telefonicznie pod </w:t>
      </w:r>
      <w:r>
        <w:rPr>
          <w:bCs/>
          <w:color w:val="000000"/>
        </w:rPr>
        <w:br/>
        <w:t xml:space="preserve">nr tel. 13 461 70 45 wew. </w:t>
      </w:r>
      <w:r w:rsidR="00432965">
        <w:rPr>
          <w:bCs/>
          <w:color w:val="000000"/>
        </w:rPr>
        <w:t>6</w:t>
      </w:r>
      <w:r>
        <w:rPr>
          <w:bCs/>
          <w:color w:val="000000"/>
        </w:rPr>
        <w:t>.</w:t>
      </w:r>
    </w:p>
    <w:p w14:paraId="1AADDE90" w14:textId="77777777" w:rsidR="00A406FB" w:rsidRDefault="00A406FB" w:rsidP="009120B0">
      <w:pPr>
        <w:ind w:firstLine="426"/>
        <w:jc w:val="both"/>
        <w:rPr>
          <w:bCs/>
          <w:color w:val="000000"/>
        </w:rPr>
      </w:pPr>
    </w:p>
    <w:p w14:paraId="3FF6C1A9" w14:textId="060FCCE0" w:rsidR="000C4379" w:rsidRDefault="00200461" w:rsidP="00EB79F1">
      <w:pPr>
        <w:jc w:val="center"/>
        <w:rPr>
          <w:color w:val="000000"/>
        </w:rPr>
      </w:pPr>
      <w:r>
        <w:rPr>
          <w:color w:val="000000"/>
        </w:rPr>
        <w:br w:type="textWrapping" w:clear="all"/>
      </w:r>
    </w:p>
    <w:p w14:paraId="18295803" w14:textId="0522319A" w:rsidR="00A17849" w:rsidRPr="00A17849" w:rsidRDefault="00A17849" w:rsidP="00E5100F">
      <w:pPr>
        <w:jc w:val="both"/>
        <w:rPr>
          <w:color w:val="000000"/>
          <w:sz w:val="8"/>
          <w:szCs w:val="8"/>
        </w:rPr>
      </w:pPr>
    </w:p>
    <w:p w14:paraId="7BBC7DBB" w14:textId="4A52BC89" w:rsidR="00EB79F1" w:rsidRDefault="00A17849" w:rsidP="00A17849">
      <w:pPr>
        <w:jc w:val="both"/>
      </w:pPr>
      <w:r w:rsidRPr="00ED7430">
        <w:t xml:space="preserve">Olszanica, dnia </w:t>
      </w:r>
      <w:r w:rsidR="00190851">
        <w:t>1</w:t>
      </w:r>
      <w:r w:rsidR="00EB79F1">
        <w:t>4.</w:t>
      </w:r>
      <w:r w:rsidR="004D42EE">
        <w:t>0</w:t>
      </w:r>
      <w:r w:rsidR="00300E99">
        <w:t>4</w:t>
      </w:r>
      <w:r w:rsidRPr="00ED7430">
        <w:t>.20</w:t>
      </w:r>
      <w:r w:rsidR="004D42EE">
        <w:t>22</w:t>
      </w:r>
      <w:r w:rsidRPr="00ED7430">
        <w:t xml:space="preserve"> r.  </w:t>
      </w:r>
      <w:r>
        <w:t xml:space="preserve">                                                </w:t>
      </w:r>
    </w:p>
    <w:p w14:paraId="1B3BA9F4" w14:textId="5632F3B6" w:rsidR="00A17849" w:rsidRPr="00C76096" w:rsidRDefault="00A17849" w:rsidP="00EB79F1">
      <w:pPr>
        <w:ind w:left="4956" w:firstLine="708"/>
        <w:jc w:val="both"/>
        <w:rPr>
          <w:b/>
        </w:rPr>
      </w:pPr>
      <w:r w:rsidRPr="00C76096">
        <w:rPr>
          <w:b/>
        </w:rPr>
        <w:t>WÓJT GMINY OLSZANICA</w:t>
      </w:r>
    </w:p>
    <w:p w14:paraId="720E2C9B" w14:textId="77777777" w:rsidR="007B7617" w:rsidRDefault="00A17849" w:rsidP="00A17849">
      <w:pPr>
        <w:ind w:left="4956" w:firstLine="708"/>
        <w:jc w:val="both"/>
        <w:rPr>
          <w:b/>
        </w:rPr>
      </w:pPr>
      <w:r>
        <w:rPr>
          <w:b/>
        </w:rPr>
        <w:t xml:space="preserve">   </w:t>
      </w:r>
    </w:p>
    <w:p w14:paraId="0BD59181" w14:textId="4FFE0D58" w:rsidR="00A17849" w:rsidRDefault="00A17849" w:rsidP="004171F7">
      <w:pPr>
        <w:ind w:left="4956" w:firstLine="708"/>
        <w:jc w:val="both"/>
        <w:rPr>
          <w:b/>
        </w:rPr>
      </w:pPr>
      <w:r>
        <w:rPr>
          <w:b/>
        </w:rPr>
        <w:t xml:space="preserve">      mgr inż. Krzysztof Zapała</w:t>
      </w:r>
    </w:p>
    <w:p w14:paraId="502785D5" w14:textId="583AC26C" w:rsidR="00EB79F1" w:rsidRDefault="00EB79F1" w:rsidP="004171F7">
      <w:pPr>
        <w:ind w:left="4956" w:firstLine="708"/>
        <w:jc w:val="both"/>
        <w:rPr>
          <w:b/>
        </w:rPr>
      </w:pPr>
    </w:p>
    <w:p w14:paraId="61418C4A" w14:textId="6EB0CC76" w:rsidR="00EB79F1" w:rsidRDefault="00EB79F1" w:rsidP="004171F7">
      <w:pPr>
        <w:ind w:left="4956" w:firstLine="708"/>
        <w:jc w:val="both"/>
        <w:rPr>
          <w:b/>
        </w:rPr>
      </w:pPr>
    </w:p>
    <w:p w14:paraId="45B47099" w14:textId="61685C70" w:rsidR="00EB79F1" w:rsidRDefault="00BD74A6" w:rsidP="004171F7">
      <w:pPr>
        <w:ind w:left="4956" w:firstLine="708"/>
        <w:jc w:val="both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4DC77F04" wp14:editId="702FD21E">
            <wp:simplePos x="0" y="0"/>
            <wp:positionH relativeFrom="column">
              <wp:posOffset>757555</wp:posOffset>
            </wp:positionH>
            <wp:positionV relativeFrom="paragraph">
              <wp:posOffset>110490</wp:posOffset>
            </wp:positionV>
            <wp:extent cx="3686175" cy="4600575"/>
            <wp:effectExtent l="0" t="0" r="9525" b="9525"/>
            <wp:wrapTight wrapText="bothSides">
              <wp:wrapPolygon edited="0">
                <wp:start x="0" y="0"/>
                <wp:lineTo x="0" y="21555"/>
                <wp:lineTo x="21544" y="21555"/>
                <wp:lineTo x="21544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678"/>
                    <a:stretch/>
                  </pic:blipFill>
                  <pic:spPr bwMode="auto">
                    <a:xfrm>
                      <a:off x="0" y="0"/>
                      <a:ext cx="3686175" cy="460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9EED64" w14:textId="70F9C5CF" w:rsidR="00300E99" w:rsidRDefault="00300E99" w:rsidP="004171F7">
      <w:pPr>
        <w:ind w:left="4956" w:firstLine="708"/>
        <w:jc w:val="both"/>
        <w:rPr>
          <w:b/>
        </w:rPr>
      </w:pPr>
    </w:p>
    <w:p w14:paraId="791C0F1B" w14:textId="1EAAC410" w:rsidR="00300E99" w:rsidRDefault="00300E99" w:rsidP="004171F7">
      <w:pPr>
        <w:ind w:left="4956" w:firstLine="708"/>
        <w:jc w:val="both"/>
        <w:rPr>
          <w:b/>
        </w:rPr>
      </w:pPr>
    </w:p>
    <w:p w14:paraId="73E86CE0" w14:textId="1E9A3AC9" w:rsidR="00300E99" w:rsidRDefault="00300E99" w:rsidP="004171F7">
      <w:pPr>
        <w:ind w:left="4956" w:firstLine="708"/>
        <w:jc w:val="both"/>
        <w:rPr>
          <w:b/>
        </w:rPr>
      </w:pPr>
    </w:p>
    <w:p w14:paraId="10C1249E" w14:textId="492667C9" w:rsidR="00300E99" w:rsidRDefault="00300E99" w:rsidP="004171F7">
      <w:pPr>
        <w:ind w:left="4956" w:firstLine="708"/>
        <w:jc w:val="both"/>
        <w:rPr>
          <w:b/>
        </w:rPr>
      </w:pPr>
    </w:p>
    <w:p w14:paraId="7AD59069" w14:textId="6A835CEA" w:rsidR="00300E99" w:rsidRDefault="00300E99" w:rsidP="004171F7">
      <w:pPr>
        <w:ind w:left="4956" w:firstLine="708"/>
        <w:jc w:val="both"/>
        <w:rPr>
          <w:b/>
        </w:rPr>
      </w:pPr>
    </w:p>
    <w:p w14:paraId="46875776" w14:textId="51331339" w:rsidR="00300E99" w:rsidRDefault="00300E99" w:rsidP="004171F7">
      <w:pPr>
        <w:ind w:left="4956" w:firstLine="708"/>
        <w:jc w:val="both"/>
        <w:rPr>
          <w:b/>
        </w:rPr>
      </w:pPr>
    </w:p>
    <w:p w14:paraId="2F7544E1" w14:textId="5836AC45" w:rsidR="00300E99" w:rsidRDefault="00300E99" w:rsidP="004171F7">
      <w:pPr>
        <w:ind w:left="4956" w:firstLine="708"/>
        <w:jc w:val="both"/>
        <w:rPr>
          <w:b/>
        </w:rPr>
      </w:pPr>
    </w:p>
    <w:p w14:paraId="74AC6986" w14:textId="4AB412A2" w:rsidR="00300E99" w:rsidRDefault="00300E99" w:rsidP="004171F7">
      <w:pPr>
        <w:ind w:left="4956" w:firstLine="708"/>
        <w:jc w:val="both"/>
        <w:rPr>
          <w:b/>
        </w:rPr>
      </w:pPr>
    </w:p>
    <w:p w14:paraId="1A11703B" w14:textId="3F29573A" w:rsidR="00300E99" w:rsidRDefault="00300E99" w:rsidP="004171F7">
      <w:pPr>
        <w:ind w:left="4956" w:firstLine="708"/>
        <w:jc w:val="both"/>
        <w:rPr>
          <w:b/>
        </w:rPr>
      </w:pPr>
    </w:p>
    <w:p w14:paraId="78AC44E9" w14:textId="4D776650" w:rsidR="00EB79F1" w:rsidRDefault="00EB79F1" w:rsidP="004171F7">
      <w:pPr>
        <w:ind w:left="4956" w:firstLine="708"/>
        <w:jc w:val="both"/>
        <w:rPr>
          <w:b/>
        </w:rPr>
      </w:pPr>
    </w:p>
    <w:p w14:paraId="3E70CFC4" w14:textId="620FC778" w:rsidR="00EB79F1" w:rsidRDefault="00EB79F1" w:rsidP="004171F7">
      <w:pPr>
        <w:ind w:left="4956" w:firstLine="708"/>
        <w:jc w:val="both"/>
        <w:rPr>
          <w:b/>
        </w:rPr>
      </w:pPr>
    </w:p>
    <w:bookmarkEnd w:id="3"/>
    <w:p w14:paraId="3DF01C05" w14:textId="4E7CA676" w:rsidR="00844864" w:rsidRDefault="00844864" w:rsidP="004171F7">
      <w:pPr>
        <w:ind w:left="4956" w:firstLine="708"/>
        <w:jc w:val="both"/>
        <w:rPr>
          <w:b/>
        </w:rPr>
      </w:pPr>
    </w:p>
    <w:p w14:paraId="066B14DE" w14:textId="77777777" w:rsidR="00BD74A6" w:rsidRDefault="00BD74A6" w:rsidP="00844864">
      <w:pPr>
        <w:jc w:val="both"/>
        <w:rPr>
          <w:color w:val="000000"/>
        </w:rPr>
      </w:pPr>
    </w:p>
    <w:p w14:paraId="4F82BF48" w14:textId="77777777" w:rsidR="00BD74A6" w:rsidRDefault="00BD74A6" w:rsidP="00844864">
      <w:pPr>
        <w:jc w:val="both"/>
        <w:rPr>
          <w:color w:val="000000"/>
        </w:rPr>
      </w:pPr>
    </w:p>
    <w:p w14:paraId="6C1625C1" w14:textId="77777777" w:rsidR="00BD74A6" w:rsidRDefault="00BD74A6" w:rsidP="00844864">
      <w:pPr>
        <w:jc w:val="both"/>
        <w:rPr>
          <w:color w:val="000000"/>
        </w:rPr>
      </w:pPr>
    </w:p>
    <w:p w14:paraId="7FAEB09B" w14:textId="77777777" w:rsidR="00BD74A6" w:rsidRDefault="00BD74A6" w:rsidP="00844864">
      <w:pPr>
        <w:jc w:val="both"/>
        <w:rPr>
          <w:color w:val="000000"/>
        </w:rPr>
      </w:pPr>
    </w:p>
    <w:p w14:paraId="605C90FE" w14:textId="77777777" w:rsidR="00BD74A6" w:rsidRDefault="00BD74A6" w:rsidP="00844864">
      <w:pPr>
        <w:jc w:val="both"/>
        <w:rPr>
          <w:color w:val="000000"/>
        </w:rPr>
      </w:pPr>
    </w:p>
    <w:p w14:paraId="7CD89EB8" w14:textId="77777777" w:rsidR="00BD74A6" w:rsidRDefault="00BD74A6" w:rsidP="00844864">
      <w:pPr>
        <w:jc w:val="both"/>
        <w:rPr>
          <w:color w:val="000000"/>
        </w:rPr>
      </w:pPr>
    </w:p>
    <w:p w14:paraId="50727479" w14:textId="77777777" w:rsidR="00BD74A6" w:rsidRDefault="00BD74A6" w:rsidP="00844864">
      <w:pPr>
        <w:jc w:val="both"/>
        <w:rPr>
          <w:color w:val="000000"/>
        </w:rPr>
      </w:pPr>
    </w:p>
    <w:p w14:paraId="43860E69" w14:textId="77777777" w:rsidR="00BD74A6" w:rsidRDefault="00BD74A6" w:rsidP="00844864">
      <w:pPr>
        <w:jc w:val="both"/>
        <w:rPr>
          <w:color w:val="000000"/>
        </w:rPr>
      </w:pPr>
    </w:p>
    <w:p w14:paraId="2329BEA0" w14:textId="77777777" w:rsidR="00BD74A6" w:rsidRDefault="00BD74A6" w:rsidP="00844864">
      <w:pPr>
        <w:jc w:val="both"/>
        <w:rPr>
          <w:color w:val="000000"/>
        </w:rPr>
      </w:pPr>
    </w:p>
    <w:p w14:paraId="1878C963" w14:textId="77777777" w:rsidR="00BD74A6" w:rsidRDefault="00BD74A6" w:rsidP="00844864">
      <w:pPr>
        <w:jc w:val="both"/>
        <w:rPr>
          <w:color w:val="000000"/>
        </w:rPr>
      </w:pPr>
    </w:p>
    <w:p w14:paraId="666CE2AD" w14:textId="77777777" w:rsidR="00BD74A6" w:rsidRDefault="00BD74A6" w:rsidP="00844864">
      <w:pPr>
        <w:jc w:val="both"/>
        <w:rPr>
          <w:color w:val="000000"/>
        </w:rPr>
      </w:pPr>
    </w:p>
    <w:p w14:paraId="27ECBB1C" w14:textId="77777777" w:rsidR="00BD74A6" w:rsidRDefault="00BD74A6" w:rsidP="00844864">
      <w:pPr>
        <w:jc w:val="both"/>
        <w:rPr>
          <w:color w:val="000000"/>
        </w:rPr>
      </w:pPr>
    </w:p>
    <w:p w14:paraId="17E9A252" w14:textId="77777777" w:rsidR="00BD74A6" w:rsidRDefault="00BD74A6" w:rsidP="00844864">
      <w:pPr>
        <w:jc w:val="both"/>
        <w:rPr>
          <w:color w:val="000000"/>
        </w:rPr>
      </w:pPr>
    </w:p>
    <w:p w14:paraId="4D8EB1AA" w14:textId="77777777" w:rsidR="00BD74A6" w:rsidRDefault="00BD74A6" w:rsidP="00844864">
      <w:pPr>
        <w:jc w:val="both"/>
        <w:rPr>
          <w:color w:val="000000"/>
        </w:rPr>
      </w:pPr>
    </w:p>
    <w:p w14:paraId="73407476" w14:textId="77777777" w:rsidR="00BD74A6" w:rsidRDefault="00BD74A6" w:rsidP="00844864">
      <w:pPr>
        <w:jc w:val="both"/>
        <w:rPr>
          <w:color w:val="000000"/>
        </w:rPr>
      </w:pPr>
    </w:p>
    <w:p w14:paraId="202F4527" w14:textId="77777777" w:rsidR="00BD74A6" w:rsidRDefault="00BD74A6" w:rsidP="00844864">
      <w:pPr>
        <w:jc w:val="both"/>
        <w:rPr>
          <w:color w:val="000000"/>
        </w:rPr>
      </w:pPr>
    </w:p>
    <w:p w14:paraId="5B552C4A" w14:textId="77777777" w:rsidR="00BD74A6" w:rsidRDefault="00BD74A6" w:rsidP="00844864">
      <w:pPr>
        <w:jc w:val="both"/>
        <w:rPr>
          <w:color w:val="000000"/>
        </w:rPr>
      </w:pPr>
    </w:p>
    <w:p w14:paraId="5315F56C" w14:textId="77777777" w:rsidR="00BD74A6" w:rsidRDefault="00BD74A6" w:rsidP="00844864">
      <w:pPr>
        <w:jc w:val="both"/>
        <w:rPr>
          <w:color w:val="000000"/>
        </w:rPr>
      </w:pPr>
    </w:p>
    <w:p w14:paraId="04044A91" w14:textId="77777777" w:rsidR="00BD74A6" w:rsidRDefault="00BD74A6" w:rsidP="00844864">
      <w:pPr>
        <w:jc w:val="both"/>
        <w:rPr>
          <w:color w:val="000000"/>
        </w:rPr>
      </w:pPr>
    </w:p>
    <w:p w14:paraId="1964AB4D" w14:textId="77777777" w:rsidR="00BD74A6" w:rsidRDefault="00BD74A6" w:rsidP="00844864">
      <w:pPr>
        <w:jc w:val="both"/>
        <w:rPr>
          <w:color w:val="000000"/>
        </w:rPr>
      </w:pPr>
    </w:p>
    <w:p w14:paraId="3D0D1A91" w14:textId="1F67EB79" w:rsidR="00844864" w:rsidRDefault="00844864" w:rsidP="004171F7">
      <w:pPr>
        <w:ind w:left="4956" w:firstLine="708"/>
        <w:jc w:val="both"/>
        <w:rPr>
          <w:color w:val="000000"/>
          <w:sz w:val="20"/>
          <w:szCs w:val="20"/>
        </w:rPr>
      </w:pPr>
    </w:p>
    <w:bookmarkEnd w:id="1"/>
    <w:p w14:paraId="0778A671" w14:textId="77777777" w:rsidR="00844864" w:rsidRPr="004171F7" w:rsidRDefault="00844864" w:rsidP="004171F7">
      <w:pPr>
        <w:ind w:left="4956" w:firstLine="708"/>
        <w:jc w:val="both"/>
        <w:rPr>
          <w:color w:val="000000"/>
          <w:sz w:val="20"/>
          <w:szCs w:val="20"/>
        </w:rPr>
      </w:pPr>
    </w:p>
    <w:sectPr w:rsidR="00844864" w:rsidRPr="004171F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BD821" w14:textId="77777777" w:rsidR="003D25BC" w:rsidRDefault="003D25BC" w:rsidP="002B1D51">
      <w:r>
        <w:separator/>
      </w:r>
    </w:p>
  </w:endnote>
  <w:endnote w:type="continuationSeparator" w:id="0">
    <w:p w14:paraId="06BC0EF8" w14:textId="77777777" w:rsidR="003D25BC" w:rsidRDefault="003D25BC" w:rsidP="002B1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5D1F6" w14:textId="697D1CBC" w:rsidR="002B1D51" w:rsidRDefault="002B1D51" w:rsidP="002B1D51">
    <w:pPr>
      <w:pStyle w:val="Nagwek"/>
      <w:pBdr>
        <w:top w:val="single" w:sz="6" w:space="10" w:color="4472C4" w:themeColor="accent1"/>
      </w:pBdr>
    </w:pPr>
    <w:r>
      <w:t xml:space="preserve">             Urząd Gminy w Olszanicy, 38-722 Olszanica 81            </w:t>
    </w:r>
    <w:r w:rsidR="007B43F3">
      <w:t xml:space="preserve">  </w:t>
    </w:r>
    <w:r>
      <w:t xml:space="preserve">      </w:t>
    </w:r>
    <w:r>
      <w:rPr>
        <w:b/>
        <w:bCs/>
      </w:rPr>
      <w:t>www.gminaolszanica.pl</w:t>
    </w:r>
  </w:p>
  <w:p w14:paraId="5D647FA4" w14:textId="0F6B7266" w:rsidR="002B1D51" w:rsidRDefault="002B1D51" w:rsidP="002B1D51">
    <w:pPr>
      <w:pStyle w:val="Nagwek"/>
      <w:pBdr>
        <w:top w:val="single" w:sz="6" w:space="10" w:color="4472C4" w:themeColor="accent1"/>
      </w:pBdr>
    </w:pPr>
    <w:r>
      <w:t>tel. 13 461 70 45, fax. 13 461 73 73, email: gmina@olszanica.pl</w:t>
    </w:r>
  </w:p>
  <w:p w14:paraId="712B84E7" w14:textId="0134F9DC" w:rsidR="002B1D51" w:rsidRDefault="002B1D51">
    <w:pPr>
      <w:pStyle w:val="Nagwek"/>
      <w:pBdr>
        <w:top w:val="single" w:sz="6" w:space="10" w:color="4472C4" w:themeColor="accent1"/>
      </w:pBdr>
      <w:spacing w:before="240"/>
      <w:jc w:val="center"/>
      <w:rPr>
        <w:color w:val="4472C4" w:themeColor="accent1"/>
      </w:rPr>
    </w:pPr>
  </w:p>
  <w:p w14:paraId="75032DE0" w14:textId="77777777" w:rsidR="002B1D51" w:rsidRDefault="002B1D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A734C" w14:textId="77777777" w:rsidR="003D25BC" w:rsidRDefault="003D25BC" w:rsidP="002B1D51">
      <w:r>
        <w:separator/>
      </w:r>
    </w:p>
  </w:footnote>
  <w:footnote w:type="continuationSeparator" w:id="0">
    <w:p w14:paraId="32BE2550" w14:textId="77777777" w:rsidR="003D25BC" w:rsidRDefault="003D25BC" w:rsidP="002B1D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760E9"/>
    <w:multiLevelType w:val="hybridMultilevel"/>
    <w:tmpl w:val="46769256"/>
    <w:lvl w:ilvl="0" w:tplc="50425E3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CC55E2"/>
    <w:multiLevelType w:val="hybridMultilevel"/>
    <w:tmpl w:val="8D6A8824"/>
    <w:lvl w:ilvl="0" w:tplc="03620560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A85656E"/>
    <w:multiLevelType w:val="hybridMultilevel"/>
    <w:tmpl w:val="D408CE54"/>
    <w:lvl w:ilvl="0" w:tplc="BFDCFF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9C3F2E"/>
    <w:multiLevelType w:val="hybridMultilevel"/>
    <w:tmpl w:val="6A70A102"/>
    <w:lvl w:ilvl="0" w:tplc="571C34B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2213172">
    <w:abstractNumId w:val="0"/>
  </w:num>
  <w:num w:numId="2" w16cid:durableId="623510398">
    <w:abstractNumId w:val="2"/>
  </w:num>
  <w:num w:numId="3" w16cid:durableId="20400812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012955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423"/>
    <w:rsid w:val="000247B7"/>
    <w:rsid w:val="00067DB7"/>
    <w:rsid w:val="0007484E"/>
    <w:rsid w:val="000C4379"/>
    <w:rsid w:val="000F3319"/>
    <w:rsid w:val="00141DD8"/>
    <w:rsid w:val="00190851"/>
    <w:rsid w:val="001C7842"/>
    <w:rsid w:val="001D2E46"/>
    <w:rsid w:val="00200461"/>
    <w:rsid w:val="00213DD7"/>
    <w:rsid w:val="00221F2A"/>
    <w:rsid w:val="002644D3"/>
    <w:rsid w:val="002B0423"/>
    <w:rsid w:val="002B1D51"/>
    <w:rsid w:val="00300E99"/>
    <w:rsid w:val="00302CD2"/>
    <w:rsid w:val="0038224F"/>
    <w:rsid w:val="00391C98"/>
    <w:rsid w:val="003C6899"/>
    <w:rsid w:val="003D25BC"/>
    <w:rsid w:val="004171F7"/>
    <w:rsid w:val="00432965"/>
    <w:rsid w:val="004462A1"/>
    <w:rsid w:val="004A0EF3"/>
    <w:rsid w:val="004D42EE"/>
    <w:rsid w:val="004F3518"/>
    <w:rsid w:val="004F5B28"/>
    <w:rsid w:val="004F616E"/>
    <w:rsid w:val="00501102"/>
    <w:rsid w:val="00512696"/>
    <w:rsid w:val="00560F25"/>
    <w:rsid w:val="00580654"/>
    <w:rsid w:val="005B00E8"/>
    <w:rsid w:val="005D251B"/>
    <w:rsid w:val="00610BEE"/>
    <w:rsid w:val="00662C92"/>
    <w:rsid w:val="00686206"/>
    <w:rsid w:val="006C713D"/>
    <w:rsid w:val="0070100F"/>
    <w:rsid w:val="00720D2F"/>
    <w:rsid w:val="0073405B"/>
    <w:rsid w:val="00764962"/>
    <w:rsid w:val="007B43F3"/>
    <w:rsid w:val="007B7617"/>
    <w:rsid w:val="00822708"/>
    <w:rsid w:val="00841DE3"/>
    <w:rsid w:val="00844864"/>
    <w:rsid w:val="00855A05"/>
    <w:rsid w:val="008A68AB"/>
    <w:rsid w:val="008F1ADD"/>
    <w:rsid w:val="008F2FEC"/>
    <w:rsid w:val="009120B0"/>
    <w:rsid w:val="00943B8A"/>
    <w:rsid w:val="00973A22"/>
    <w:rsid w:val="009973A0"/>
    <w:rsid w:val="009E2085"/>
    <w:rsid w:val="00A04820"/>
    <w:rsid w:val="00A17849"/>
    <w:rsid w:val="00A25DFB"/>
    <w:rsid w:val="00A406FB"/>
    <w:rsid w:val="00A51964"/>
    <w:rsid w:val="00AF7BD2"/>
    <w:rsid w:val="00B11187"/>
    <w:rsid w:val="00B67AB0"/>
    <w:rsid w:val="00B8730A"/>
    <w:rsid w:val="00B9059E"/>
    <w:rsid w:val="00BB61AC"/>
    <w:rsid w:val="00BD5B67"/>
    <w:rsid w:val="00BD61AB"/>
    <w:rsid w:val="00BD74A6"/>
    <w:rsid w:val="00C8328D"/>
    <w:rsid w:val="00CD5550"/>
    <w:rsid w:val="00CD6EC2"/>
    <w:rsid w:val="00CF3543"/>
    <w:rsid w:val="00D30F3C"/>
    <w:rsid w:val="00D3716A"/>
    <w:rsid w:val="00D73706"/>
    <w:rsid w:val="00D76385"/>
    <w:rsid w:val="00DA0B49"/>
    <w:rsid w:val="00DF4D3E"/>
    <w:rsid w:val="00E475CD"/>
    <w:rsid w:val="00E5100F"/>
    <w:rsid w:val="00EA5F97"/>
    <w:rsid w:val="00EB79F1"/>
    <w:rsid w:val="00EC3FB2"/>
    <w:rsid w:val="00ED0CB9"/>
    <w:rsid w:val="00F20B38"/>
    <w:rsid w:val="00F25CC1"/>
    <w:rsid w:val="00FA2BB6"/>
    <w:rsid w:val="00FA6A6C"/>
    <w:rsid w:val="00FE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0F747"/>
  <w15:chartTrackingRefBased/>
  <w15:docId w15:val="{98797A6D-1E43-473E-B390-41703837E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2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8F2FEC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8F2FE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F2FE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F2F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B1D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1D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1D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1D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737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4486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448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F035B-CC24-4098-9FBB-14536C663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2</Pages>
  <Words>464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Zapała</dc:creator>
  <cp:keywords/>
  <dc:description/>
  <cp:lastModifiedBy>Krzysztof Zapała</cp:lastModifiedBy>
  <cp:revision>194</cp:revision>
  <cp:lastPrinted>2022-03-03T13:56:00Z</cp:lastPrinted>
  <dcterms:created xsi:type="dcterms:W3CDTF">2021-06-02T07:18:00Z</dcterms:created>
  <dcterms:modified xsi:type="dcterms:W3CDTF">2022-04-13T09:12:00Z</dcterms:modified>
</cp:coreProperties>
</file>