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E042" w14:textId="77777777" w:rsidR="00BA380D" w:rsidRPr="00E83E3B" w:rsidRDefault="00BA380D" w:rsidP="00DA1D0A">
      <w:pPr>
        <w:ind w:left="284"/>
        <w:rPr>
          <w:i/>
          <w:iCs/>
          <w:sz w:val="18"/>
          <w:szCs w:val="18"/>
        </w:rPr>
      </w:pPr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</w:t>
      </w:r>
      <w:r w:rsidR="00DA1D0A">
        <w:rPr>
          <w:b/>
          <w:bCs/>
        </w:rPr>
        <w:t xml:space="preserve">    </w:t>
      </w:r>
      <w:r>
        <w:rPr>
          <w:b/>
          <w:bCs/>
        </w:rPr>
        <w:t xml:space="preserve">   </w:t>
      </w:r>
      <w:proofErr w:type="spellStart"/>
      <w:r w:rsidR="002267EB">
        <w:rPr>
          <w:bCs/>
        </w:rPr>
        <w:t>Olszanica</w:t>
      </w:r>
      <w:proofErr w:type="spellEnd"/>
      <w:r w:rsidR="002267EB">
        <w:rPr>
          <w:bCs/>
        </w:rPr>
        <w:t>, 22</w:t>
      </w:r>
      <w:r>
        <w:rPr>
          <w:bCs/>
        </w:rPr>
        <w:t xml:space="preserve">.02.2024 r. </w:t>
      </w:r>
      <w:r w:rsidRPr="00283A11">
        <w:rPr>
          <w:i/>
          <w:iCs/>
        </w:rPr>
        <w:t xml:space="preserve">Sygn. akt: RRG.6840.1.2024                                                                              </w:t>
      </w:r>
    </w:p>
    <w:p w14:paraId="75F92CB9" w14:textId="77777777" w:rsidR="0084341E" w:rsidRDefault="0084341E"/>
    <w:p w14:paraId="7335B2DC" w14:textId="77777777" w:rsidR="002267EB" w:rsidRDefault="002267EB"/>
    <w:p w14:paraId="6E1B9349" w14:textId="77777777" w:rsidR="00BA380D" w:rsidRPr="00722792" w:rsidRDefault="00BA380D" w:rsidP="00BA380D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32EE50FB" w14:textId="77777777" w:rsidR="00BA380D" w:rsidRPr="004A3473" w:rsidRDefault="00BA380D" w:rsidP="00BA380D">
      <w:pPr>
        <w:jc w:val="center"/>
        <w:rPr>
          <w:b/>
          <w:bCs/>
          <w:sz w:val="4"/>
          <w:szCs w:val="4"/>
        </w:rPr>
      </w:pPr>
    </w:p>
    <w:p w14:paraId="7BA57197" w14:textId="77777777" w:rsidR="00BA380D" w:rsidRPr="004B5DBD" w:rsidRDefault="00BA380D" w:rsidP="00BA380D">
      <w:pPr>
        <w:jc w:val="center"/>
        <w:rPr>
          <w:b/>
          <w:bCs/>
          <w:sz w:val="14"/>
          <w:szCs w:val="14"/>
        </w:rPr>
      </w:pPr>
    </w:p>
    <w:p w14:paraId="1503A7D7" w14:textId="77777777" w:rsidR="00BA380D" w:rsidRDefault="00BA380D" w:rsidP="00BA3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g ł a s z a</w:t>
      </w:r>
    </w:p>
    <w:p w14:paraId="484AB1DB" w14:textId="77777777" w:rsidR="00BA380D" w:rsidRDefault="00BA380D" w:rsidP="00BA380D">
      <w:pPr>
        <w:jc w:val="center"/>
        <w:rPr>
          <w:b/>
          <w:bCs/>
          <w:sz w:val="4"/>
          <w:szCs w:val="4"/>
        </w:rPr>
      </w:pPr>
    </w:p>
    <w:p w14:paraId="7495F4B9" w14:textId="77777777" w:rsidR="002267EB" w:rsidRDefault="002267EB" w:rsidP="00BA380D">
      <w:pPr>
        <w:jc w:val="center"/>
        <w:rPr>
          <w:b/>
          <w:bCs/>
          <w:sz w:val="4"/>
          <w:szCs w:val="4"/>
        </w:rPr>
      </w:pPr>
    </w:p>
    <w:p w14:paraId="37DA5910" w14:textId="77777777" w:rsidR="002267EB" w:rsidRDefault="002267EB" w:rsidP="00BA380D">
      <w:pPr>
        <w:jc w:val="center"/>
        <w:rPr>
          <w:b/>
          <w:bCs/>
          <w:sz w:val="4"/>
          <w:szCs w:val="4"/>
        </w:rPr>
      </w:pPr>
    </w:p>
    <w:p w14:paraId="4E979E64" w14:textId="77777777" w:rsidR="002267EB" w:rsidRPr="004A3473" w:rsidRDefault="002267EB" w:rsidP="00BA380D">
      <w:pPr>
        <w:jc w:val="center"/>
        <w:rPr>
          <w:b/>
          <w:bCs/>
          <w:sz w:val="4"/>
          <w:szCs w:val="4"/>
        </w:rPr>
      </w:pPr>
    </w:p>
    <w:p w14:paraId="29A44B87" w14:textId="77777777" w:rsidR="00BA380D" w:rsidRDefault="00BA380D" w:rsidP="00DA1D0A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unieważnienie ogłoszonego na dzień 20 marca 2024 r. przetargu ustnego nieograniczonego na sprzedaż zabudowanej nieruchomości gruntowej położonej na terenie gminy Olszanica, stanowiącej własność Gminy Olszanica</w:t>
      </w:r>
    </w:p>
    <w:p w14:paraId="1EF254C9" w14:textId="77777777" w:rsidR="00FF726C" w:rsidRDefault="00FF726C" w:rsidP="00FF726C">
      <w:pPr>
        <w:pStyle w:val="Tekstpodstawowy"/>
        <w:ind w:left="284" w:right="-569"/>
        <w:rPr>
          <w:rFonts w:ascii="Arial Narrow" w:hAnsi="Arial Narrow"/>
          <w:b/>
          <w:bCs/>
          <w:sz w:val="22"/>
          <w:szCs w:val="22"/>
        </w:rPr>
      </w:pPr>
    </w:p>
    <w:p w14:paraId="51AB5539" w14:textId="77777777" w:rsidR="00FF726C" w:rsidRPr="00BA380D" w:rsidRDefault="00FF726C" w:rsidP="00FF726C">
      <w:pPr>
        <w:pStyle w:val="Tekstpodstawowy"/>
        <w:ind w:left="284" w:right="-569"/>
        <w:rPr>
          <w:b/>
          <w:bCs/>
          <w:color w:val="FF0000"/>
        </w:rPr>
      </w:pPr>
    </w:p>
    <w:p w14:paraId="34F13A02" w14:textId="77777777" w:rsidR="00FF726C" w:rsidRPr="00DA1D0A" w:rsidRDefault="00FF726C" w:rsidP="00BA380D">
      <w:pPr>
        <w:widowControl w:val="0"/>
        <w:suppressAutoHyphens w:val="0"/>
        <w:overflowPunct w:val="0"/>
        <w:autoSpaceDE w:val="0"/>
        <w:adjustRightInd w:val="0"/>
        <w:ind w:left="284" w:right="-2"/>
        <w:jc w:val="both"/>
      </w:pPr>
      <w:r w:rsidRPr="00DA1D0A">
        <w:rPr>
          <w:bCs/>
        </w:rPr>
        <w:t xml:space="preserve">Wójt Gminy </w:t>
      </w:r>
      <w:r w:rsidR="00BA380D" w:rsidRPr="00DA1D0A">
        <w:rPr>
          <w:bCs/>
        </w:rPr>
        <w:t>Olszanica</w:t>
      </w:r>
      <w:r w:rsidRPr="00DA1D0A">
        <w:rPr>
          <w:bCs/>
        </w:rPr>
        <w:t xml:space="preserve"> ogłasza   </w:t>
      </w:r>
      <w:r w:rsidRPr="00DA1D0A">
        <w:rPr>
          <w:b/>
          <w:bCs/>
          <w:u w:val="single"/>
        </w:rPr>
        <w:t>u n i e w a ż  n i e n i e</w:t>
      </w:r>
      <w:r w:rsidRPr="00DA1D0A">
        <w:rPr>
          <w:b/>
          <w:bCs/>
        </w:rPr>
        <w:t xml:space="preserve">   </w:t>
      </w:r>
      <w:r w:rsidR="00BA380D" w:rsidRPr="00DA1D0A">
        <w:rPr>
          <w:b/>
          <w:bCs/>
        </w:rPr>
        <w:t xml:space="preserve">ogłoszonego na dzień 20 marca </w:t>
      </w:r>
      <w:r w:rsidR="00723DF2">
        <w:rPr>
          <w:b/>
          <w:bCs/>
        </w:rPr>
        <w:br/>
      </w:r>
      <w:r w:rsidR="00BA380D" w:rsidRPr="00DA1D0A">
        <w:rPr>
          <w:b/>
          <w:bCs/>
        </w:rPr>
        <w:t>2024 r</w:t>
      </w:r>
      <w:r w:rsidR="00BA380D" w:rsidRPr="00DA1D0A">
        <w:rPr>
          <w:bCs/>
        </w:rPr>
        <w:t xml:space="preserve">. o godz. 10:00 przetargu </w:t>
      </w:r>
      <w:r w:rsidRPr="00DA1D0A">
        <w:rPr>
          <w:bCs/>
        </w:rPr>
        <w:t xml:space="preserve">ustnego nieograniczonego na sprzedaż zabudowanej </w:t>
      </w:r>
      <w:r w:rsidRPr="00DA1D0A">
        <w:rPr>
          <w:color w:val="000000"/>
        </w:rPr>
        <w:t xml:space="preserve">nieruchomości </w:t>
      </w:r>
      <w:r w:rsidR="00BA380D" w:rsidRPr="00DA1D0A">
        <w:rPr>
          <w:color w:val="000000"/>
        </w:rPr>
        <w:t xml:space="preserve">gruntowej </w:t>
      </w:r>
      <w:r w:rsidRPr="00DA1D0A">
        <w:rPr>
          <w:color w:val="000000"/>
        </w:rPr>
        <w:t xml:space="preserve">położonej </w:t>
      </w:r>
      <w:r w:rsidR="00BA380D" w:rsidRPr="00DA1D0A">
        <w:rPr>
          <w:color w:val="000000"/>
        </w:rPr>
        <w:t xml:space="preserve">na terenie gminy Olszanica, w miejscowości </w:t>
      </w:r>
      <w:r w:rsidR="00BA380D" w:rsidRPr="00DA1D0A">
        <w:rPr>
          <w:b/>
          <w:color w:val="000000"/>
        </w:rPr>
        <w:t>Uherce Mineralne</w:t>
      </w:r>
      <w:r w:rsidR="00BA380D" w:rsidRPr="00DA1D0A">
        <w:rPr>
          <w:color w:val="000000"/>
        </w:rPr>
        <w:t xml:space="preserve">, </w:t>
      </w:r>
      <w:r w:rsidRPr="00DA1D0A">
        <w:rPr>
          <w:color w:val="000000"/>
        </w:rPr>
        <w:t xml:space="preserve">oznaczonej </w:t>
      </w:r>
      <w:r w:rsidR="00DA1D0A" w:rsidRPr="00DA1D0A">
        <w:rPr>
          <w:color w:val="000000"/>
        </w:rPr>
        <w:t xml:space="preserve">ew. </w:t>
      </w:r>
      <w:r w:rsidRPr="00DA1D0A">
        <w:rPr>
          <w:color w:val="000000"/>
        </w:rPr>
        <w:t xml:space="preserve">nr </w:t>
      </w:r>
      <w:r w:rsidR="00BA380D" w:rsidRPr="00DA1D0A">
        <w:rPr>
          <w:b/>
          <w:color w:val="000000"/>
        </w:rPr>
        <w:t>30</w:t>
      </w:r>
      <w:r w:rsidRPr="00DA1D0A">
        <w:rPr>
          <w:color w:val="000000"/>
        </w:rPr>
        <w:t xml:space="preserve"> o pow. 0,</w:t>
      </w:r>
      <w:r w:rsidR="00BA380D" w:rsidRPr="00DA1D0A">
        <w:rPr>
          <w:color w:val="000000"/>
        </w:rPr>
        <w:t>1420</w:t>
      </w:r>
      <w:r w:rsidRPr="00DA1D0A">
        <w:rPr>
          <w:color w:val="000000"/>
        </w:rPr>
        <w:t xml:space="preserve"> ha</w:t>
      </w:r>
      <w:r w:rsidRPr="00DA1D0A">
        <w:t>,</w:t>
      </w:r>
      <w:r w:rsidRPr="00DA1D0A">
        <w:rPr>
          <w:color w:val="000000"/>
        </w:rPr>
        <w:t xml:space="preserve"> dla której Sąd Rejonowy </w:t>
      </w:r>
      <w:r w:rsidR="00BA380D" w:rsidRPr="00DA1D0A">
        <w:rPr>
          <w:color w:val="000000"/>
        </w:rPr>
        <w:t xml:space="preserve">w Lesku </w:t>
      </w:r>
      <w:r w:rsidR="00DA1D0A" w:rsidRPr="00DA1D0A">
        <w:rPr>
          <w:color w:val="000000"/>
        </w:rPr>
        <w:br/>
      </w:r>
      <w:r w:rsidR="00BA380D" w:rsidRPr="00DA1D0A">
        <w:rPr>
          <w:color w:val="000000"/>
        </w:rPr>
        <w:t>IV Wydział Ksiąg Wieczystych</w:t>
      </w:r>
      <w:r w:rsidRPr="00DA1D0A">
        <w:rPr>
          <w:color w:val="000000"/>
        </w:rPr>
        <w:t xml:space="preserve"> prowadzi księgę wieczystą nr </w:t>
      </w:r>
      <w:r w:rsidR="00BA380D" w:rsidRPr="00DA1D0A">
        <w:t>KS1E/00003891/0,</w:t>
      </w:r>
      <w:r w:rsidR="00DA1D0A" w:rsidRPr="00DA1D0A">
        <w:br/>
      </w:r>
      <w:r w:rsidRPr="00DA1D0A">
        <w:rPr>
          <w:bCs/>
        </w:rPr>
        <w:t>z następując</w:t>
      </w:r>
      <w:r w:rsidR="00723DF2">
        <w:rPr>
          <w:bCs/>
        </w:rPr>
        <w:t>ej</w:t>
      </w:r>
      <w:r w:rsidRPr="00DA1D0A">
        <w:rPr>
          <w:bCs/>
        </w:rPr>
        <w:t xml:space="preserve"> przyczyn</w:t>
      </w:r>
      <w:r w:rsidR="00723DF2">
        <w:rPr>
          <w:bCs/>
        </w:rPr>
        <w:t>y</w:t>
      </w:r>
      <w:r w:rsidRPr="00DA1D0A">
        <w:rPr>
          <w:bCs/>
        </w:rPr>
        <w:t xml:space="preserve">: </w:t>
      </w:r>
    </w:p>
    <w:p w14:paraId="254B3173" w14:textId="77777777" w:rsidR="00723DF2" w:rsidRPr="00723DF2" w:rsidRDefault="00723DF2" w:rsidP="00B02BEE">
      <w:pPr>
        <w:pStyle w:val="Tekstpodstawowy"/>
        <w:ind w:left="284" w:right="-2"/>
        <w:rPr>
          <w:bCs/>
          <w:i/>
          <w:sz w:val="8"/>
          <w:szCs w:val="8"/>
          <w:u w:val="single"/>
        </w:rPr>
      </w:pPr>
    </w:p>
    <w:p w14:paraId="50B4D0A2" w14:textId="77777777" w:rsidR="00DA1D0A" w:rsidRDefault="00DA1D0A" w:rsidP="00B02BEE">
      <w:pPr>
        <w:pStyle w:val="Tekstpodstawowy"/>
        <w:ind w:left="284" w:right="-2"/>
        <w:rPr>
          <w:b/>
          <w:i/>
          <w:color w:val="000000"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w</w:t>
      </w:r>
      <w:r w:rsidR="00B02BEE" w:rsidRPr="00DA1D0A">
        <w:rPr>
          <w:bCs/>
          <w:i/>
          <w:sz w:val="28"/>
          <w:szCs w:val="28"/>
          <w:u w:val="single"/>
        </w:rPr>
        <w:t xml:space="preserve"> ogłoszeniu</w:t>
      </w:r>
      <w:r w:rsidR="00FF726C" w:rsidRPr="00DA1D0A">
        <w:rPr>
          <w:bCs/>
          <w:i/>
          <w:sz w:val="28"/>
          <w:szCs w:val="28"/>
          <w:u w:val="single"/>
        </w:rPr>
        <w:t xml:space="preserve"> </w:t>
      </w:r>
      <w:r w:rsidR="00B02BEE" w:rsidRPr="00DA1D0A">
        <w:rPr>
          <w:bCs/>
          <w:i/>
          <w:sz w:val="28"/>
          <w:szCs w:val="28"/>
          <w:u w:val="single"/>
        </w:rPr>
        <w:t xml:space="preserve">o </w:t>
      </w:r>
      <w:r w:rsidR="00FF726C" w:rsidRPr="00DA1D0A">
        <w:rPr>
          <w:bCs/>
          <w:i/>
          <w:sz w:val="28"/>
          <w:szCs w:val="28"/>
          <w:u w:val="single"/>
        </w:rPr>
        <w:t>przetargu</w:t>
      </w:r>
      <w:r w:rsidRPr="00DA1D0A">
        <w:rPr>
          <w:b/>
          <w:i/>
          <w:color w:val="000000"/>
          <w:sz w:val="28"/>
          <w:szCs w:val="28"/>
          <w:u w:val="single"/>
        </w:rPr>
        <w:t xml:space="preserve"> błędnie określono podatek V</w:t>
      </w:r>
      <w:r w:rsidR="00723DF2">
        <w:rPr>
          <w:b/>
          <w:i/>
          <w:color w:val="000000"/>
          <w:sz w:val="28"/>
          <w:szCs w:val="28"/>
          <w:u w:val="single"/>
        </w:rPr>
        <w:t>AT</w:t>
      </w:r>
      <w:r w:rsidRPr="00DA1D0A">
        <w:rPr>
          <w:b/>
          <w:i/>
          <w:color w:val="000000"/>
          <w:sz w:val="28"/>
          <w:szCs w:val="28"/>
          <w:u w:val="single"/>
        </w:rPr>
        <w:t xml:space="preserve">, dotyczący ceny wywoławczej. </w:t>
      </w:r>
    </w:p>
    <w:p w14:paraId="43B4B81C" w14:textId="77777777" w:rsidR="00723DF2" w:rsidRPr="00723DF2" w:rsidRDefault="00723DF2" w:rsidP="00B02BEE">
      <w:pPr>
        <w:pStyle w:val="Tekstpodstawowy"/>
        <w:ind w:left="284" w:right="-2"/>
        <w:rPr>
          <w:b/>
          <w:color w:val="000000"/>
          <w:sz w:val="8"/>
          <w:szCs w:val="8"/>
          <w:u w:val="single"/>
        </w:rPr>
      </w:pPr>
    </w:p>
    <w:p w14:paraId="0707DB2C" w14:textId="77777777" w:rsidR="00723DF2" w:rsidRDefault="00723DF2" w:rsidP="00723DF2">
      <w:pPr>
        <w:pStyle w:val="Tekstpodstawowy"/>
        <w:ind w:left="284" w:right="-2"/>
        <w:rPr>
          <w:bCs/>
        </w:rPr>
      </w:pPr>
      <w:r>
        <w:rPr>
          <w:bCs/>
        </w:rPr>
        <w:t xml:space="preserve">W związku z powyższym podjęte zostaną dalsze czynności polegające na określeniu prawidłowego podatku VAT.  </w:t>
      </w:r>
    </w:p>
    <w:p w14:paraId="536FE805" w14:textId="77777777" w:rsidR="00723DF2" w:rsidRPr="00723DF2" w:rsidRDefault="00723DF2" w:rsidP="00723DF2">
      <w:pPr>
        <w:pStyle w:val="Tekstpodstawowy"/>
        <w:ind w:left="284" w:right="-2"/>
        <w:rPr>
          <w:noProof/>
          <w:color w:val="333333"/>
          <w:sz w:val="8"/>
          <w:szCs w:val="8"/>
          <w:shd w:val="clear" w:color="auto" w:fill="FFFFFF"/>
        </w:rPr>
      </w:pPr>
    </w:p>
    <w:p w14:paraId="0724FB23" w14:textId="77777777" w:rsidR="00723DF2" w:rsidRDefault="00723DF2" w:rsidP="00723DF2">
      <w:pPr>
        <w:pStyle w:val="Tekstpodstawowy"/>
        <w:ind w:left="284" w:right="-2"/>
        <w:rPr>
          <w:bCs/>
        </w:rPr>
      </w:pPr>
      <w:r>
        <w:rPr>
          <w:noProof/>
          <w:color w:val="333333"/>
          <w:shd w:val="clear" w:color="auto" w:fill="FFFFFF"/>
        </w:rPr>
        <w:t>W ogłoszeniu o przetargu z</w:t>
      </w:r>
      <w:r w:rsidRPr="00723DF2">
        <w:rPr>
          <w:noProof/>
          <w:color w:val="333333"/>
          <w:shd w:val="clear" w:color="auto" w:fill="FFFFFF"/>
          <w:lang w:eastAsia="pl-PL"/>
        </w:rPr>
        <w:t>astrze</w:t>
      </w:r>
      <w:r>
        <w:rPr>
          <w:noProof/>
          <w:color w:val="333333"/>
          <w:shd w:val="clear" w:color="auto" w:fill="FFFFFF"/>
        </w:rPr>
        <w:t xml:space="preserve">żono sobie </w:t>
      </w:r>
      <w:r w:rsidRPr="00723DF2">
        <w:rPr>
          <w:noProof/>
          <w:color w:val="333333"/>
          <w:shd w:val="clear" w:color="auto" w:fill="FFFFFF"/>
          <w:lang w:eastAsia="pl-PL"/>
        </w:rPr>
        <w:t xml:space="preserve">prawo </w:t>
      </w:r>
      <w:r w:rsidRPr="00723DF2">
        <w:t xml:space="preserve">odwołania lub unieważnienia przetargu, </w:t>
      </w:r>
      <w:r>
        <w:br/>
      </w:r>
      <w:r w:rsidRPr="00723DF2">
        <w:t xml:space="preserve">z ważnych powodów, podając przyczynę odwołania lub unieważnienia do publicznej wiadomości. </w:t>
      </w:r>
      <w:r>
        <w:rPr>
          <w:bCs/>
        </w:rPr>
        <w:t xml:space="preserve">Na tej podstawie </w:t>
      </w:r>
      <w:r>
        <w:rPr>
          <w:b/>
          <w:bCs/>
        </w:rPr>
        <w:t>unieważnia się przetarg.</w:t>
      </w:r>
    </w:p>
    <w:p w14:paraId="30C30FBC" w14:textId="77777777" w:rsidR="00723DF2" w:rsidRPr="00723DF2" w:rsidRDefault="00723DF2" w:rsidP="00723DF2">
      <w:pPr>
        <w:ind w:left="284"/>
        <w:jc w:val="both"/>
        <w:rPr>
          <w:noProof/>
          <w:color w:val="333333"/>
          <w:shd w:val="clear" w:color="auto" w:fill="FFFFFF"/>
        </w:rPr>
      </w:pPr>
    </w:p>
    <w:p w14:paraId="463F649B" w14:textId="77777777" w:rsidR="00DA1D0A" w:rsidRPr="00723DF2" w:rsidRDefault="00DA1D0A" w:rsidP="00B02BEE">
      <w:pPr>
        <w:pStyle w:val="Tekstpodstawowy"/>
        <w:ind w:left="284" w:right="-2"/>
        <w:rPr>
          <w:bCs/>
          <w:i/>
          <w:sz w:val="8"/>
          <w:szCs w:val="8"/>
        </w:rPr>
      </w:pPr>
    </w:p>
    <w:p w14:paraId="090368D3" w14:textId="77777777" w:rsidR="00BA380D" w:rsidRPr="00836A04" w:rsidRDefault="00BA380D" w:rsidP="00BA380D">
      <w:pPr>
        <w:ind w:left="284" w:right="-2" w:firstLine="283"/>
        <w:jc w:val="both"/>
      </w:pPr>
      <w:r>
        <w:t>Niniejsze o</w:t>
      </w:r>
      <w:r w:rsidRPr="00836A04">
        <w:t xml:space="preserve">głoszenie podaje się do publicznej wiadomości poprzez zamieszczenie informacji na tablicach ogłoszeń w siedzibie Urzędu Gminy </w:t>
      </w:r>
      <w:r>
        <w:t xml:space="preserve">Olszanica, 38-722 Olszanica 81, </w:t>
      </w:r>
      <w:r w:rsidRPr="00836A04">
        <w:t xml:space="preserve">a także na tablicach ogłoszeń w miejscowości </w:t>
      </w:r>
      <w:r w:rsidRPr="00836A04">
        <w:rPr>
          <w:b/>
          <w:bCs/>
        </w:rPr>
        <w:t>Uherce Mineralne</w:t>
      </w:r>
      <w:r>
        <w:t xml:space="preserve">, oraz opublikowanie </w:t>
      </w:r>
      <w:r w:rsidRPr="00836A04">
        <w:t xml:space="preserve">w Biuletynie </w:t>
      </w:r>
      <w:r>
        <w:t>I</w:t>
      </w:r>
      <w:r w:rsidRPr="00836A04">
        <w:t>nformacji Publicznej Urzędu Gminy Olszanica www.bip.olszanica.pl. I</w:t>
      </w:r>
      <w:r>
        <w:rPr>
          <w:color w:val="000000"/>
        </w:rPr>
        <w:t xml:space="preserve">nformację </w:t>
      </w:r>
      <w:r>
        <w:rPr>
          <w:color w:val="000000"/>
        </w:rPr>
        <w:br/>
      </w:r>
      <w:r w:rsidRPr="00836A04">
        <w:rPr>
          <w:color w:val="000000"/>
        </w:rPr>
        <w:t xml:space="preserve">o wywieszeniu ogłoszenia podano również do publicznej wiadomości przez publikację </w:t>
      </w:r>
      <w:r w:rsidRPr="00836A04">
        <w:rPr>
          <w:bCs/>
        </w:rPr>
        <w:t xml:space="preserve">ogłoszenia na stronie </w:t>
      </w:r>
      <w:r w:rsidRPr="00723DF2">
        <w:rPr>
          <w:rStyle w:val="Hipercze"/>
          <w:color w:val="auto"/>
        </w:rPr>
        <w:t>www.monitorurzedowy.pl</w:t>
      </w:r>
      <w:r w:rsidRPr="00723DF2">
        <w:t>.</w:t>
      </w:r>
    </w:p>
    <w:p w14:paraId="62D92A50" w14:textId="77777777" w:rsidR="00BA380D" w:rsidRDefault="00BA380D" w:rsidP="00FF726C">
      <w:pPr>
        <w:pStyle w:val="Tekstpodstawowy"/>
        <w:ind w:left="284" w:right="-569"/>
        <w:rPr>
          <w:bCs/>
        </w:rPr>
      </w:pPr>
    </w:p>
    <w:p w14:paraId="403919BA" w14:textId="77777777" w:rsidR="00FF726C" w:rsidRDefault="00FF726C" w:rsidP="00FF726C">
      <w:pPr>
        <w:pStyle w:val="Tekstpodstawowy"/>
        <w:ind w:left="284" w:right="-569"/>
        <w:rPr>
          <w:bCs/>
        </w:rPr>
      </w:pPr>
    </w:p>
    <w:p w14:paraId="699CC62A" w14:textId="77777777" w:rsidR="00FF726C" w:rsidRDefault="00BA380D" w:rsidP="00FF726C">
      <w:pPr>
        <w:pStyle w:val="Tekstpodstawowy"/>
        <w:ind w:left="284" w:right="-569"/>
        <w:rPr>
          <w:bCs/>
        </w:rPr>
      </w:pPr>
      <w:r>
        <w:rPr>
          <w:bCs/>
        </w:rPr>
        <w:t>Olszanica, dnia 22</w:t>
      </w:r>
      <w:r w:rsidR="00FF726C">
        <w:rPr>
          <w:bCs/>
        </w:rPr>
        <w:t>.</w:t>
      </w:r>
      <w:r>
        <w:rPr>
          <w:bCs/>
        </w:rPr>
        <w:t>02</w:t>
      </w:r>
      <w:r w:rsidR="00FF726C">
        <w:rPr>
          <w:bCs/>
        </w:rPr>
        <w:t>.202</w:t>
      </w:r>
      <w:r>
        <w:rPr>
          <w:bCs/>
        </w:rPr>
        <w:t>4</w:t>
      </w:r>
      <w:r w:rsidR="00FF726C">
        <w:rPr>
          <w:bCs/>
        </w:rPr>
        <w:t xml:space="preserve"> r.</w:t>
      </w:r>
    </w:p>
    <w:p w14:paraId="3E6B320B" w14:textId="77777777" w:rsidR="00BA380D" w:rsidRPr="00836A04" w:rsidRDefault="00BA380D" w:rsidP="00BA380D">
      <w:pPr>
        <w:ind w:left="2832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</w:t>
      </w:r>
      <w:r w:rsidRPr="00836A04">
        <w:rPr>
          <w:b/>
          <w:bCs/>
          <w:color w:val="000000"/>
        </w:rPr>
        <w:t>WÓJT GMINY OLSZANICA</w:t>
      </w:r>
    </w:p>
    <w:p w14:paraId="316BA258" w14:textId="77777777" w:rsidR="00BA380D" w:rsidRDefault="00BA380D" w:rsidP="00BA380D">
      <w:pPr>
        <w:ind w:left="2832" w:firstLine="708"/>
        <w:jc w:val="center"/>
        <w:rPr>
          <w:b/>
          <w:bCs/>
          <w:color w:val="000000"/>
        </w:rPr>
      </w:pPr>
    </w:p>
    <w:p w14:paraId="093FD55A" w14:textId="77777777" w:rsidR="002267EB" w:rsidRDefault="002267EB" w:rsidP="00BA380D">
      <w:pPr>
        <w:ind w:left="2832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70E886D4" w14:textId="77777777" w:rsidR="00BA380D" w:rsidRDefault="00BA380D" w:rsidP="00BA380D">
      <w:pPr>
        <w:ind w:left="2832" w:firstLine="708"/>
        <w:jc w:val="center"/>
        <w:rPr>
          <w:b/>
          <w:bCs/>
          <w:color w:val="000000"/>
        </w:rPr>
      </w:pPr>
      <w:r w:rsidRPr="00836A04">
        <w:rPr>
          <w:b/>
          <w:bCs/>
          <w:color w:val="000000"/>
        </w:rPr>
        <w:t xml:space="preserve">                                 </w:t>
      </w:r>
      <w:r w:rsidR="002267EB">
        <w:rPr>
          <w:b/>
          <w:bCs/>
          <w:color w:val="000000"/>
        </w:rPr>
        <w:t xml:space="preserve"> </w:t>
      </w:r>
      <w:r w:rsidRPr="00836A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</w:t>
      </w:r>
      <w:r w:rsidRPr="00836A04">
        <w:rPr>
          <w:b/>
          <w:bCs/>
          <w:color w:val="000000"/>
        </w:rPr>
        <w:t xml:space="preserve">  </w:t>
      </w:r>
      <w:r w:rsidR="00AF5042">
        <w:rPr>
          <w:b/>
          <w:bCs/>
          <w:color w:val="000000"/>
        </w:rPr>
        <w:t xml:space="preserve"> </w:t>
      </w:r>
      <w:r w:rsidRPr="00836A04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mgr inż.</w:t>
      </w:r>
      <w:r w:rsidRPr="00836A04">
        <w:rPr>
          <w:b/>
          <w:bCs/>
          <w:color w:val="000000"/>
        </w:rPr>
        <w:t xml:space="preserve">   Krzysztof Zapała</w:t>
      </w:r>
    </w:p>
    <w:sectPr w:rsidR="00BA380D" w:rsidSect="00A30D29">
      <w:headerReference w:type="first" r:id="rId7"/>
      <w:footerReference w:type="first" r:id="rId8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14C1" w14:textId="77777777" w:rsidR="00A30D29" w:rsidRDefault="00A30D29" w:rsidP="0084341E">
      <w:r>
        <w:separator/>
      </w:r>
    </w:p>
  </w:endnote>
  <w:endnote w:type="continuationSeparator" w:id="0">
    <w:p w14:paraId="1F3A7167" w14:textId="77777777" w:rsidR="00A30D29" w:rsidRDefault="00A30D29" w:rsidP="008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13C7" w14:textId="77777777" w:rsidR="0084341E" w:rsidRPr="00B85FFF" w:rsidRDefault="00B85FFF">
    <w:r>
      <w:rPr>
        <w:vanish/>
      </w:rPr>
      <w:t>&lt;el:kod_kreskowy&gt;&lt;/el:kod_kreskowy&gt;</w:t>
    </w:r>
  </w:p>
  <w:p w14:paraId="437358EA" w14:textId="77777777" w:rsidR="0084341E" w:rsidRDefault="0084341E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09BF" w14:textId="77777777" w:rsidR="00A30D29" w:rsidRDefault="00A30D29" w:rsidP="0084341E">
      <w:r w:rsidRPr="0084341E">
        <w:rPr>
          <w:color w:val="000000"/>
        </w:rPr>
        <w:separator/>
      </w:r>
    </w:p>
  </w:footnote>
  <w:footnote w:type="continuationSeparator" w:id="0">
    <w:p w14:paraId="4D5D31E9" w14:textId="77777777" w:rsidR="00A30D29" w:rsidRDefault="00A30D29" w:rsidP="0084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E723" w14:textId="77777777" w:rsidR="0084341E" w:rsidRDefault="0084341E"/>
  <w:p w14:paraId="4C3401E8" w14:textId="77777777" w:rsidR="0084341E" w:rsidRDefault="0084341E" w:rsidP="00BA380D">
    <w:pPr>
      <w:pStyle w:val="Nagwek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4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1E"/>
    <w:rsid w:val="00081504"/>
    <w:rsid w:val="001B6ACF"/>
    <w:rsid w:val="002267EB"/>
    <w:rsid w:val="00564334"/>
    <w:rsid w:val="00723DF2"/>
    <w:rsid w:val="0084341E"/>
    <w:rsid w:val="00943846"/>
    <w:rsid w:val="00A30D29"/>
    <w:rsid w:val="00AF5042"/>
    <w:rsid w:val="00B01439"/>
    <w:rsid w:val="00B02BEE"/>
    <w:rsid w:val="00B85FFF"/>
    <w:rsid w:val="00BA380D"/>
    <w:rsid w:val="00C135BF"/>
    <w:rsid w:val="00C25802"/>
    <w:rsid w:val="00DA1D0A"/>
    <w:rsid w:val="00E964CF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4AA43"/>
  <w15:docId w15:val="{0DADF2D5-2064-412B-B0B8-6D7469CB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341E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34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341E"/>
    <w:pPr>
      <w:tabs>
        <w:tab w:val="center" w:pos="4536"/>
        <w:tab w:val="right" w:pos="9072"/>
      </w:tabs>
    </w:pPr>
  </w:style>
  <w:style w:type="character" w:styleId="Hipercze">
    <w:name w:val="Hyperlink"/>
    <w:rsid w:val="0084341E"/>
    <w:rPr>
      <w:color w:val="0000FF"/>
      <w:u w:val="single"/>
    </w:rPr>
  </w:style>
  <w:style w:type="character" w:customStyle="1" w:styleId="NagwekZnak">
    <w:name w:val="Nagłówek Znak"/>
    <w:rsid w:val="0084341E"/>
    <w:rPr>
      <w:sz w:val="24"/>
      <w:szCs w:val="24"/>
    </w:rPr>
  </w:style>
  <w:style w:type="character" w:customStyle="1" w:styleId="StopkaZnak">
    <w:name w:val="Stopka Znak"/>
    <w:rsid w:val="0084341E"/>
    <w:rPr>
      <w:sz w:val="24"/>
      <w:szCs w:val="24"/>
    </w:rPr>
  </w:style>
  <w:style w:type="paragraph" w:styleId="Tekstdymka">
    <w:name w:val="Balloon Text"/>
    <w:basedOn w:val="Normalny"/>
    <w:rsid w:val="0084341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4341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FF726C"/>
    <w:pPr>
      <w:autoSpaceDN/>
      <w:jc w:val="both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26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3DF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Krzysztof Zapała</cp:lastModifiedBy>
  <cp:revision>2</cp:revision>
  <cp:lastPrinted>2024-02-21T16:42:00Z</cp:lastPrinted>
  <dcterms:created xsi:type="dcterms:W3CDTF">2024-02-22T06:30:00Z</dcterms:created>
  <dcterms:modified xsi:type="dcterms:W3CDTF">2024-02-22T06:30:00Z</dcterms:modified>
</cp:coreProperties>
</file>